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0B614" w14:textId="77777777" w:rsidR="004D1E27" w:rsidRDefault="004D1E27">
      <w:pPr>
        <w:pStyle w:val="BodyText"/>
        <w:jc w:val="left"/>
        <w:rPr>
          <w:sz w:val="20"/>
        </w:rPr>
      </w:pPr>
    </w:p>
    <w:p w14:paraId="6F6600C5" w14:textId="77777777" w:rsidR="004D1E27" w:rsidRDefault="004D1E27">
      <w:pPr>
        <w:pStyle w:val="BodyText"/>
        <w:jc w:val="left"/>
        <w:rPr>
          <w:sz w:val="20"/>
        </w:rPr>
      </w:pPr>
    </w:p>
    <w:p w14:paraId="373867CC" w14:textId="77777777" w:rsidR="004D1E27" w:rsidRDefault="004D1E27">
      <w:pPr>
        <w:pStyle w:val="BodyText"/>
        <w:jc w:val="left"/>
        <w:rPr>
          <w:sz w:val="20"/>
        </w:rPr>
      </w:pPr>
    </w:p>
    <w:p w14:paraId="09F2DC0C" w14:textId="77777777" w:rsidR="004D1E27" w:rsidRDefault="004D1E27">
      <w:pPr>
        <w:pStyle w:val="BodyText"/>
        <w:jc w:val="left"/>
        <w:rPr>
          <w:sz w:val="20"/>
        </w:rPr>
      </w:pPr>
    </w:p>
    <w:p w14:paraId="44F07128" w14:textId="77777777" w:rsidR="004D1E27" w:rsidRDefault="004D1E27">
      <w:pPr>
        <w:pStyle w:val="BodyText"/>
        <w:jc w:val="left"/>
        <w:rPr>
          <w:sz w:val="20"/>
        </w:rPr>
      </w:pPr>
    </w:p>
    <w:p w14:paraId="5731D93B" w14:textId="77777777" w:rsidR="004D1E27" w:rsidRDefault="004D1E27">
      <w:pPr>
        <w:pStyle w:val="BodyText"/>
        <w:spacing w:before="10"/>
        <w:jc w:val="left"/>
        <w:rPr>
          <w:sz w:val="26"/>
        </w:rPr>
      </w:pPr>
    </w:p>
    <w:p w14:paraId="2E679423" w14:textId="77777777" w:rsidR="004D1E27" w:rsidRDefault="004D1E27">
      <w:pPr>
        <w:pStyle w:val="BodyText"/>
        <w:jc w:val="left"/>
        <w:rPr>
          <w:b/>
          <w:sz w:val="30"/>
        </w:rPr>
      </w:pPr>
    </w:p>
    <w:p w14:paraId="56AAC52D" w14:textId="77777777" w:rsidR="004D1E27" w:rsidRDefault="004D1E27">
      <w:pPr>
        <w:pStyle w:val="BodyText"/>
        <w:jc w:val="left"/>
        <w:rPr>
          <w:b/>
          <w:sz w:val="30"/>
        </w:rPr>
      </w:pPr>
    </w:p>
    <w:p w14:paraId="705B2D9B" w14:textId="77777777" w:rsidR="004D1E27" w:rsidRDefault="004D1E27">
      <w:pPr>
        <w:pStyle w:val="BodyText"/>
        <w:jc w:val="left"/>
        <w:rPr>
          <w:b/>
          <w:sz w:val="30"/>
        </w:rPr>
      </w:pPr>
    </w:p>
    <w:p w14:paraId="74F1807A" w14:textId="77777777" w:rsidR="004D1E27" w:rsidRDefault="004D1E27">
      <w:pPr>
        <w:pStyle w:val="BodyText"/>
        <w:jc w:val="left"/>
        <w:rPr>
          <w:b/>
          <w:sz w:val="44"/>
        </w:rPr>
      </w:pPr>
    </w:p>
    <w:p w14:paraId="6FDABB2F" w14:textId="77777777" w:rsidR="004D1E27" w:rsidRDefault="00822B7E">
      <w:pPr>
        <w:spacing w:line="343" w:lineRule="auto"/>
        <w:ind w:left="1556" w:right="264" w:firstLine="4"/>
        <w:rPr>
          <w:sz w:val="28"/>
        </w:rPr>
      </w:pPr>
      <w:r>
        <w:rPr>
          <w:b/>
          <w:color w:val="FFFFFF"/>
          <w:sz w:val="28"/>
        </w:rPr>
        <w:t>Suport</w:t>
      </w:r>
      <w:r>
        <w:rPr>
          <w:b/>
          <w:color w:val="FFFFFF"/>
          <w:spacing w:val="-8"/>
          <w:sz w:val="28"/>
        </w:rPr>
        <w:t xml:space="preserve"> </w:t>
      </w:r>
      <w:r>
        <w:rPr>
          <w:b/>
          <w:color w:val="FFFFFF"/>
          <w:sz w:val="28"/>
        </w:rPr>
        <w:t>pentru</w:t>
      </w:r>
      <w:r>
        <w:rPr>
          <w:b/>
          <w:color w:val="FFFFFF"/>
          <w:spacing w:val="-13"/>
          <w:sz w:val="28"/>
        </w:rPr>
        <w:t xml:space="preserve"> </w:t>
      </w:r>
      <w:r>
        <w:rPr>
          <w:b/>
          <w:color w:val="FFFFFF"/>
          <w:sz w:val="28"/>
        </w:rPr>
        <w:t>modernizarea</w:t>
      </w:r>
      <w:r>
        <w:rPr>
          <w:b/>
          <w:color w:val="FFFFFF"/>
          <w:spacing w:val="-7"/>
          <w:sz w:val="28"/>
        </w:rPr>
        <w:t xml:space="preserve"> </w:t>
      </w:r>
      <w:r>
        <w:rPr>
          <w:b/>
          <w:color w:val="FFFFFF"/>
          <w:sz w:val="28"/>
        </w:rPr>
        <w:t>sectorului</w:t>
      </w:r>
      <w:r>
        <w:rPr>
          <w:b/>
          <w:color w:val="FFFFFF"/>
          <w:spacing w:val="-7"/>
          <w:sz w:val="28"/>
        </w:rPr>
        <w:t xml:space="preserve"> </w:t>
      </w:r>
      <w:r>
        <w:rPr>
          <w:b/>
          <w:color w:val="FFFFFF"/>
          <w:sz w:val="28"/>
        </w:rPr>
        <w:t xml:space="preserve">energetic din Republica </w:t>
      </w:r>
      <w:r>
        <w:rPr>
          <w:color w:val="FFFFFF"/>
          <w:sz w:val="28"/>
        </w:rPr>
        <w:t>/DH/SER/MD</w:t>
      </w:r>
    </w:p>
    <w:p w14:paraId="354BE573" w14:textId="77777777" w:rsidR="004D1E27" w:rsidRDefault="004D1E27">
      <w:pPr>
        <w:pStyle w:val="BodyText"/>
        <w:jc w:val="left"/>
        <w:rPr>
          <w:sz w:val="30"/>
        </w:rPr>
      </w:pPr>
    </w:p>
    <w:p w14:paraId="3BAE2B7E" w14:textId="77777777" w:rsidR="004D1E27" w:rsidRDefault="004D1E27">
      <w:pPr>
        <w:pStyle w:val="BodyText"/>
        <w:jc w:val="left"/>
        <w:rPr>
          <w:sz w:val="30"/>
        </w:rPr>
      </w:pPr>
    </w:p>
    <w:p w14:paraId="23C75BE3" w14:textId="77777777" w:rsidR="004D1E27" w:rsidRDefault="004D1E27">
      <w:pPr>
        <w:pStyle w:val="BodyText"/>
        <w:jc w:val="left"/>
        <w:rPr>
          <w:sz w:val="30"/>
        </w:rPr>
      </w:pPr>
    </w:p>
    <w:p w14:paraId="7563699C" w14:textId="0D51AA68" w:rsidR="00761A97" w:rsidRPr="00761A97" w:rsidRDefault="00761A97" w:rsidP="00761A97">
      <w:pPr>
        <w:spacing w:before="72" w:line="360" w:lineRule="auto"/>
        <w:ind w:left="375" w:right="264"/>
        <w:jc w:val="center"/>
        <w:rPr>
          <w:b/>
          <w:sz w:val="36"/>
        </w:rPr>
      </w:pPr>
      <w:r w:rsidRPr="00761A97">
        <w:rPr>
          <w:b/>
          <w:sz w:val="36"/>
        </w:rPr>
        <w:t>CERINȚE</w:t>
      </w:r>
      <w:r w:rsidRPr="00761A97">
        <w:rPr>
          <w:b/>
          <w:spacing w:val="-4"/>
          <w:sz w:val="36"/>
        </w:rPr>
        <w:t xml:space="preserve"> </w:t>
      </w:r>
      <w:r w:rsidRPr="00761A97">
        <w:rPr>
          <w:b/>
          <w:sz w:val="36"/>
        </w:rPr>
        <w:t>MINIME NECESARE A</w:t>
      </w:r>
      <w:r w:rsidRPr="00761A97">
        <w:rPr>
          <w:b/>
          <w:spacing w:val="-7"/>
          <w:sz w:val="36"/>
        </w:rPr>
        <w:t xml:space="preserve"> </w:t>
      </w:r>
      <w:r w:rsidRPr="00761A97">
        <w:rPr>
          <w:b/>
          <w:sz w:val="36"/>
        </w:rPr>
        <w:t>FI</w:t>
      </w:r>
      <w:r w:rsidRPr="00761A97">
        <w:rPr>
          <w:b/>
          <w:spacing w:val="-1"/>
          <w:sz w:val="36"/>
        </w:rPr>
        <w:t xml:space="preserve"> </w:t>
      </w:r>
      <w:r w:rsidRPr="00761A97">
        <w:rPr>
          <w:b/>
          <w:sz w:val="36"/>
        </w:rPr>
        <w:t>LUATE ÎN</w:t>
      </w:r>
      <w:r w:rsidRPr="00761A97">
        <w:rPr>
          <w:b/>
          <w:spacing w:val="-11"/>
          <w:sz w:val="36"/>
        </w:rPr>
        <w:t xml:space="preserve"> </w:t>
      </w:r>
      <w:r w:rsidRPr="00761A97">
        <w:rPr>
          <w:b/>
          <w:sz w:val="36"/>
        </w:rPr>
        <w:t>CONSIDERARE</w:t>
      </w:r>
      <w:r w:rsidRPr="00761A97">
        <w:rPr>
          <w:b/>
          <w:spacing w:val="-4"/>
          <w:sz w:val="36"/>
        </w:rPr>
        <w:t xml:space="preserve"> </w:t>
      </w:r>
      <w:r w:rsidRPr="00761A97">
        <w:rPr>
          <w:b/>
          <w:sz w:val="36"/>
        </w:rPr>
        <w:t>LA</w:t>
      </w:r>
      <w:r w:rsidRPr="00761A97">
        <w:rPr>
          <w:b/>
          <w:spacing w:val="40"/>
          <w:sz w:val="36"/>
        </w:rPr>
        <w:t xml:space="preserve"> </w:t>
      </w:r>
      <w:r w:rsidRPr="00761A97">
        <w:rPr>
          <w:b/>
          <w:sz w:val="36"/>
        </w:rPr>
        <w:t xml:space="preserve">ELABORAREA AUDITURILOR ENERGETICE </w:t>
      </w:r>
      <w:r w:rsidRPr="00761A97">
        <w:rPr>
          <w:b/>
          <w:sz w:val="36"/>
          <w:lang w:val="ro-MD"/>
        </w:rPr>
        <w:t>ÎN CADRUL CASELOR INDIVIDUALE</w:t>
      </w:r>
    </w:p>
    <w:p w14:paraId="1A10A34A" w14:textId="24ABFF07" w:rsidR="004D1E27" w:rsidRDefault="00822B7E">
      <w:pPr>
        <w:pStyle w:val="Title"/>
        <w:spacing w:line="259" w:lineRule="auto"/>
      </w:pPr>
      <w:r>
        <w:rPr>
          <w:color w:val="FFFFFF"/>
        </w:rPr>
        <w:t>FI LUATE ÎN CONSIDERARE</w:t>
      </w:r>
      <w:r>
        <w:rPr>
          <w:color w:val="FFFFFF"/>
          <w:spacing w:val="-4"/>
        </w:rPr>
        <w:t xml:space="preserve"> </w:t>
      </w:r>
      <w:r>
        <w:rPr>
          <w:color w:val="FFFFFF"/>
        </w:rPr>
        <w:t>LA</w:t>
      </w:r>
      <w:r>
        <w:rPr>
          <w:color w:val="FFFFFF"/>
          <w:spacing w:val="40"/>
        </w:rPr>
        <w:t xml:space="preserve"> </w:t>
      </w:r>
      <w:r>
        <w:rPr>
          <w:color w:val="FFFFFF"/>
        </w:rPr>
        <w:t>ELABORAREA</w:t>
      </w:r>
      <w:r>
        <w:rPr>
          <w:color w:val="FFFFFF"/>
          <w:spacing w:val="-5"/>
        </w:rPr>
        <w:t xml:space="preserve"> </w:t>
      </w:r>
      <w:r>
        <w:rPr>
          <w:color w:val="FFFFFF"/>
        </w:rPr>
        <w:t>AUDITURILOR ENERGETICE</w:t>
      </w:r>
      <w:r>
        <w:rPr>
          <w:color w:val="FFFFFF"/>
          <w:spacing w:val="-12"/>
        </w:rPr>
        <w:t xml:space="preserve"> </w:t>
      </w:r>
      <w:r>
        <w:rPr>
          <w:color w:val="FFFFFF"/>
        </w:rPr>
        <w:t>ÎN</w:t>
      </w:r>
      <w:r>
        <w:rPr>
          <w:color w:val="FFFFFF"/>
          <w:spacing w:val="-12"/>
        </w:rPr>
        <w:t xml:space="preserve"> </w:t>
      </w:r>
      <w:r>
        <w:rPr>
          <w:color w:val="FFFFFF"/>
        </w:rPr>
        <w:t>SECTORUL</w:t>
      </w:r>
      <w:r>
        <w:rPr>
          <w:color w:val="FFFFFF"/>
          <w:spacing w:val="-11"/>
        </w:rPr>
        <w:t xml:space="preserve"> </w:t>
      </w:r>
      <w:r>
        <w:rPr>
          <w:color w:val="FFFFFF"/>
        </w:rPr>
        <w:t>CLĂDIRI,</w:t>
      </w:r>
      <w:r>
        <w:rPr>
          <w:color w:val="FFFFFF"/>
          <w:spacing w:val="-10"/>
        </w:rPr>
        <w:t xml:space="preserve"> </w:t>
      </w:r>
      <w:r>
        <w:rPr>
          <w:color w:val="FFFFFF"/>
        </w:rPr>
        <w:t>CONFORM MODELULUI/ȘABLONULUI RAPORTULUI DE AUDIT ENERGETIC</w:t>
      </w:r>
    </w:p>
    <w:p w14:paraId="0B54FC1E" w14:textId="77777777" w:rsidR="004D1E27" w:rsidRDefault="004D1E27">
      <w:pPr>
        <w:pStyle w:val="BodyText"/>
        <w:jc w:val="left"/>
        <w:rPr>
          <w:b/>
          <w:sz w:val="20"/>
        </w:rPr>
      </w:pPr>
    </w:p>
    <w:p w14:paraId="5658C125" w14:textId="77777777" w:rsidR="004D1E27" w:rsidRDefault="004D1E27">
      <w:pPr>
        <w:pStyle w:val="BodyText"/>
        <w:jc w:val="left"/>
        <w:rPr>
          <w:b/>
          <w:sz w:val="20"/>
        </w:rPr>
      </w:pPr>
    </w:p>
    <w:p w14:paraId="25F695C4" w14:textId="77777777" w:rsidR="004D1E27" w:rsidRDefault="004D1E27">
      <w:pPr>
        <w:pStyle w:val="BodyText"/>
        <w:jc w:val="left"/>
        <w:rPr>
          <w:b/>
          <w:sz w:val="20"/>
        </w:rPr>
      </w:pPr>
    </w:p>
    <w:p w14:paraId="7FDC3433" w14:textId="77777777" w:rsidR="004D1E27" w:rsidRDefault="004D1E27">
      <w:pPr>
        <w:pStyle w:val="BodyText"/>
        <w:jc w:val="left"/>
        <w:rPr>
          <w:b/>
          <w:sz w:val="20"/>
        </w:rPr>
      </w:pPr>
    </w:p>
    <w:p w14:paraId="3DCB8AFA" w14:textId="77777777" w:rsidR="004D1E27" w:rsidRDefault="004D1E27">
      <w:pPr>
        <w:pStyle w:val="BodyText"/>
        <w:jc w:val="left"/>
        <w:rPr>
          <w:b/>
          <w:sz w:val="20"/>
        </w:rPr>
      </w:pPr>
    </w:p>
    <w:p w14:paraId="449F7BCD" w14:textId="77777777" w:rsidR="004D1E27" w:rsidRDefault="004D1E27">
      <w:pPr>
        <w:pStyle w:val="BodyText"/>
        <w:jc w:val="left"/>
        <w:rPr>
          <w:b/>
          <w:sz w:val="20"/>
        </w:rPr>
      </w:pPr>
    </w:p>
    <w:p w14:paraId="355D3F4A" w14:textId="77777777" w:rsidR="004D1E27" w:rsidRDefault="004D1E27">
      <w:pPr>
        <w:pStyle w:val="BodyText"/>
        <w:jc w:val="left"/>
        <w:rPr>
          <w:b/>
          <w:sz w:val="20"/>
        </w:rPr>
      </w:pPr>
    </w:p>
    <w:p w14:paraId="5551CF3A" w14:textId="77777777" w:rsidR="004D1E27" w:rsidRDefault="004D1E27">
      <w:pPr>
        <w:pStyle w:val="BodyText"/>
        <w:jc w:val="left"/>
        <w:rPr>
          <w:b/>
          <w:sz w:val="20"/>
        </w:rPr>
      </w:pPr>
    </w:p>
    <w:p w14:paraId="3E87B9A4" w14:textId="77777777" w:rsidR="004D1E27" w:rsidRDefault="004D1E27">
      <w:pPr>
        <w:pStyle w:val="BodyText"/>
        <w:jc w:val="left"/>
        <w:rPr>
          <w:b/>
          <w:sz w:val="20"/>
        </w:rPr>
      </w:pPr>
    </w:p>
    <w:p w14:paraId="77E98CAF" w14:textId="77777777" w:rsidR="004D1E27" w:rsidRDefault="004D1E27">
      <w:pPr>
        <w:pStyle w:val="BodyText"/>
        <w:jc w:val="left"/>
        <w:rPr>
          <w:b/>
          <w:sz w:val="20"/>
        </w:rPr>
      </w:pPr>
    </w:p>
    <w:p w14:paraId="55C71A0C" w14:textId="77777777" w:rsidR="004D1E27" w:rsidRDefault="004D1E27">
      <w:pPr>
        <w:pStyle w:val="BodyText"/>
        <w:jc w:val="left"/>
        <w:rPr>
          <w:b/>
          <w:sz w:val="20"/>
        </w:rPr>
      </w:pPr>
    </w:p>
    <w:p w14:paraId="523F1D98" w14:textId="77777777" w:rsidR="004D1E27" w:rsidRDefault="004D1E27">
      <w:pPr>
        <w:pStyle w:val="BodyText"/>
        <w:jc w:val="left"/>
        <w:rPr>
          <w:b/>
          <w:sz w:val="20"/>
        </w:rPr>
      </w:pPr>
    </w:p>
    <w:p w14:paraId="5A5F24E3" w14:textId="77777777" w:rsidR="004D1E27" w:rsidRDefault="004D1E27">
      <w:pPr>
        <w:pStyle w:val="BodyText"/>
        <w:jc w:val="left"/>
        <w:rPr>
          <w:b/>
          <w:sz w:val="20"/>
        </w:rPr>
      </w:pPr>
    </w:p>
    <w:p w14:paraId="0F16FC0C" w14:textId="77777777" w:rsidR="004D1E27" w:rsidRDefault="004D1E27">
      <w:pPr>
        <w:pStyle w:val="BodyText"/>
        <w:jc w:val="left"/>
        <w:rPr>
          <w:b/>
          <w:sz w:val="20"/>
        </w:rPr>
      </w:pPr>
    </w:p>
    <w:p w14:paraId="7FD01B31" w14:textId="77777777" w:rsidR="004D1E27" w:rsidRDefault="004D1E27">
      <w:pPr>
        <w:pStyle w:val="BodyText"/>
        <w:jc w:val="left"/>
        <w:rPr>
          <w:b/>
          <w:sz w:val="20"/>
        </w:rPr>
      </w:pPr>
    </w:p>
    <w:p w14:paraId="6DB027E6" w14:textId="77777777" w:rsidR="004D1E27" w:rsidRDefault="004D1E27">
      <w:pPr>
        <w:pStyle w:val="BodyText"/>
        <w:jc w:val="left"/>
        <w:rPr>
          <w:b/>
          <w:sz w:val="20"/>
        </w:rPr>
      </w:pPr>
    </w:p>
    <w:p w14:paraId="19F7A190" w14:textId="77777777" w:rsidR="004D1E27" w:rsidRDefault="004D1E27">
      <w:pPr>
        <w:pStyle w:val="BodyText"/>
        <w:jc w:val="left"/>
        <w:rPr>
          <w:b/>
          <w:sz w:val="20"/>
        </w:rPr>
      </w:pPr>
    </w:p>
    <w:p w14:paraId="4BFDC04B" w14:textId="77777777" w:rsidR="004D1E27" w:rsidRDefault="004D1E27">
      <w:pPr>
        <w:pStyle w:val="BodyText"/>
        <w:jc w:val="left"/>
        <w:rPr>
          <w:b/>
          <w:sz w:val="20"/>
        </w:rPr>
      </w:pPr>
    </w:p>
    <w:p w14:paraId="60C6D2D0" w14:textId="77777777" w:rsidR="004D1E27" w:rsidRDefault="004D1E27">
      <w:pPr>
        <w:pStyle w:val="BodyText"/>
        <w:jc w:val="left"/>
        <w:rPr>
          <w:b/>
          <w:sz w:val="20"/>
        </w:rPr>
      </w:pPr>
    </w:p>
    <w:p w14:paraId="46926009" w14:textId="77777777" w:rsidR="004D1E27" w:rsidRDefault="004D1E27">
      <w:pPr>
        <w:pStyle w:val="BodyText"/>
        <w:jc w:val="left"/>
        <w:rPr>
          <w:b/>
          <w:sz w:val="20"/>
        </w:rPr>
      </w:pPr>
    </w:p>
    <w:p w14:paraId="787B1760" w14:textId="77777777" w:rsidR="004D1E27" w:rsidRDefault="004D1E27">
      <w:pPr>
        <w:pStyle w:val="BodyText"/>
        <w:spacing w:before="9"/>
        <w:jc w:val="left"/>
        <w:rPr>
          <w:b/>
          <w:sz w:val="19"/>
        </w:rPr>
      </w:pPr>
    </w:p>
    <w:p w14:paraId="253CC379" w14:textId="77777777" w:rsidR="004D1E27" w:rsidRDefault="004D1E27">
      <w:pPr>
        <w:rPr>
          <w:sz w:val="19"/>
        </w:rPr>
        <w:sectPr w:rsidR="004D1E27">
          <w:headerReference w:type="default" r:id="rId8"/>
          <w:type w:val="continuous"/>
          <w:pgSz w:w="11910" w:h="16840"/>
          <w:pgMar w:top="1920" w:right="1300" w:bottom="0" w:left="1320" w:header="720" w:footer="720" w:gutter="0"/>
          <w:cols w:space="720"/>
        </w:sectPr>
      </w:pPr>
    </w:p>
    <w:p w14:paraId="23973694" w14:textId="77777777" w:rsidR="004D1E27" w:rsidRDefault="004D1E27">
      <w:pPr>
        <w:pStyle w:val="BodyText"/>
        <w:spacing w:before="2"/>
        <w:jc w:val="left"/>
        <w:rPr>
          <w:b/>
          <w:sz w:val="20"/>
        </w:rPr>
      </w:pPr>
    </w:p>
    <w:p w14:paraId="7B158A7A" w14:textId="77777777" w:rsidR="004D1E27" w:rsidRDefault="00822B7E">
      <w:pPr>
        <w:pStyle w:val="Heading1"/>
        <w:numPr>
          <w:ilvl w:val="0"/>
          <w:numId w:val="9"/>
        </w:numPr>
        <w:tabs>
          <w:tab w:val="left" w:pos="385"/>
        </w:tabs>
        <w:spacing w:before="1"/>
      </w:pPr>
      <w:r>
        <w:rPr>
          <w:color w:val="2E5395"/>
        </w:rPr>
        <w:t>DISPOZIȚII</w:t>
      </w:r>
      <w:r>
        <w:rPr>
          <w:color w:val="2E5395"/>
          <w:spacing w:val="-13"/>
        </w:rPr>
        <w:t xml:space="preserve"> </w:t>
      </w:r>
      <w:r>
        <w:rPr>
          <w:color w:val="2E5395"/>
          <w:spacing w:val="-2"/>
        </w:rPr>
        <w:t>GENERALE</w:t>
      </w:r>
    </w:p>
    <w:p w14:paraId="046E6BCD" w14:textId="48DCDCFB" w:rsidR="004D1E27" w:rsidRDefault="00822B7E">
      <w:pPr>
        <w:pStyle w:val="ListParagraph"/>
        <w:numPr>
          <w:ilvl w:val="1"/>
          <w:numId w:val="9"/>
        </w:numPr>
        <w:tabs>
          <w:tab w:val="left" w:pos="477"/>
        </w:tabs>
        <w:spacing w:before="306" w:line="362" w:lineRule="auto"/>
        <w:ind w:right="133"/>
      </w:pPr>
      <w:r>
        <w:t xml:space="preserve">Cerințele minime pentru efectuarea auditului energetic pentru </w:t>
      </w:r>
      <w:r w:rsidR="00E24227">
        <w:t>casele individuale</w:t>
      </w:r>
      <w:r>
        <w:t xml:space="preserve"> (în continuare – Cerințe</w:t>
      </w:r>
      <w:r>
        <w:rPr>
          <w:spacing w:val="-3"/>
        </w:rPr>
        <w:t xml:space="preserve"> </w:t>
      </w:r>
      <w:r>
        <w:t>minime)</w:t>
      </w:r>
      <w:r>
        <w:rPr>
          <w:spacing w:val="-3"/>
        </w:rPr>
        <w:t xml:space="preserve"> </w:t>
      </w:r>
      <w:r>
        <w:t>stabile</w:t>
      </w:r>
      <w:r w:rsidR="00E24227">
        <w:t>sc</w:t>
      </w:r>
      <w:r>
        <w:rPr>
          <w:spacing w:val="-6"/>
        </w:rPr>
        <w:t xml:space="preserve"> </w:t>
      </w:r>
      <w:r>
        <w:t>principalele</w:t>
      </w:r>
      <w:r>
        <w:rPr>
          <w:spacing w:val="-3"/>
        </w:rPr>
        <w:t xml:space="preserve"> </w:t>
      </w:r>
      <w:r>
        <w:t>etape</w:t>
      </w:r>
      <w:r>
        <w:rPr>
          <w:spacing w:val="-7"/>
        </w:rPr>
        <w:t xml:space="preserve"> </w:t>
      </w:r>
      <w:r>
        <w:t>și</w:t>
      </w:r>
      <w:r>
        <w:rPr>
          <w:spacing w:val="-4"/>
        </w:rPr>
        <w:t xml:space="preserve"> </w:t>
      </w:r>
      <w:r>
        <w:t>cerințe</w:t>
      </w:r>
      <w:r>
        <w:rPr>
          <w:spacing w:val="-7"/>
        </w:rPr>
        <w:t xml:space="preserve"> </w:t>
      </w:r>
      <w:r>
        <w:t>minime, necesare</w:t>
      </w:r>
      <w:r>
        <w:rPr>
          <w:spacing w:val="-7"/>
        </w:rPr>
        <w:t xml:space="preserve"> </w:t>
      </w:r>
      <w:r>
        <w:t>a fi</w:t>
      </w:r>
      <w:r>
        <w:rPr>
          <w:spacing w:val="-8"/>
        </w:rPr>
        <w:t xml:space="preserve"> </w:t>
      </w:r>
      <w:r>
        <w:t>respectate</w:t>
      </w:r>
      <w:r>
        <w:rPr>
          <w:spacing w:val="-7"/>
        </w:rPr>
        <w:t xml:space="preserve"> </w:t>
      </w:r>
      <w:r>
        <w:t>în</w:t>
      </w:r>
      <w:r>
        <w:rPr>
          <w:spacing w:val="-6"/>
        </w:rPr>
        <w:t xml:space="preserve"> </w:t>
      </w:r>
      <w:r>
        <w:t xml:space="preserve">procesul de efectuare al auditului energetic aferent </w:t>
      </w:r>
      <w:r w:rsidR="00E24227">
        <w:t>caselor individuale</w:t>
      </w:r>
      <w:r>
        <w:t xml:space="preserve"> (în continuare audit energetic).</w:t>
      </w:r>
    </w:p>
    <w:p w14:paraId="1B2A4628" w14:textId="77777777" w:rsidR="004D1E27" w:rsidRDefault="00822B7E">
      <w:pPr>
        <w:pStyle w:val="ListParagraph"/>
        <w:numPr>
          <w:ilvl w:val="1"/>
          <w:numId w:val="9"/>
        </w:numPr>
        <w:tabs>
          <w:tab w:val="left" w:pos="477"/>
        </w:tabs>
        <w:spacing w:before="117" w:line="360" w:lineRule="auto"/>
        <w:ind w:right="136"/>
      </w:pPr>
      <w:r>
        <w:t>Scopul auditului energetic constă în evaluarea stării curente a anvelopei clădirii și a sistemelor inginerești aferente acesteia, analiza consumurilor de resurse energetice înregistrate în cadrul acesteia,</w:t>
      </w:r>
      <w:r>
        <w:rPr>
          <w:spacing w:val="-5"/>
        </w:rPr>
        <w:t xml:space="preserve"> </w:t>
      </w:r>
      <w:r>
        <w:t>precum</w:t>
      </w:r>
      <w:r>
        <w:rPr>
          <w:spacing w:val="-12"/>
        </w:rPr>
        <w:t xml:space="preserve"> </w:t>
      </w:r>
      <w:r>
        <w:t>și</w:t>
      </w:r>
      <w:r>
        <w:rPr>
          <w:spacing w:val="-6"/>
        </w:rPr>
        <w:t xml:space="preserve"> </w:t>
      </w:r>
      <w:r>
        <w:t>estimarea</w:t>
      </w:r>
      <w:r>
        <w:rPr>
          <w:spacing w:val="-1"/>
        </w:rPr>
        <w:t xml:space="preserve"> </w:t>
      </w:r>
      <w:r>
        <w:t>potențialului</w:t>
      </w:r>
      <w:r>
        <w:rPr>
          <w:spacing w:val="-7"/>
        </w:rPr>
        <w:t xml:space="preserve"> </w:t>
      </w:r>
      <w:r>
        <w:t>de</w:t>
      </w:r>
      <w:r>
        <w:rPr>
          <w:spacing w:val="-10"/>
        </w:rPr>
        <w:t xml:space="preserve"> </w:t>
      </w:r>
      <w:r>
        <w:t>economisire</w:t>
      </w:r>
      <w:r>
        <w:rPr>
          <w:spacing w:val="-10"/>
        </w:rPr>
        <w:t xml:space="preserve"> </w:t>
      </w:r>
      <w:r>
        <w:t>a</w:t>
      </w:r>
      <w:r>
        <w:rPr>
          <w:spacing w:val="-5"/>
        </w:rPr>
        <w:t xml:space="preserve"> </w:t>
      </w:r>
      <w:r>
        <w:t>resurselor energetice,</w:t>
      </w:r>
      <w:r>
        <w:rPr>
          <w:spacing w:val="-2"/>
        </w:rPr>
        <w:t xml:space="preserve"> </w:t>
      </w:r>
      <w:r>
        <w:t>prin</w:t>
      </w:r>
      <w:r>
        <w:rPr>
          <w:spacing w:val="-8"/>
        </w:rPr>
        <w:t xml:space="preserve"> </w:t>
      </w:r>
      <w:r>
        <w:t>prezentarea măsurilor</w:t>
      </w:r>
      <w:r>
        <w:rPr>
          <w:spacing w:val="-3"/>
        </w:rPr>
        <w:t xml:space="preserve"> </w:t>
      </w:r>
      <w:r>
        <w:t>tehnice</w:t>
      </w:r>
      <w:r>
        <w:rPr>
          <w:spacing w:val="-13"/>
        </w:rPr>
        <w:t xml:space="preserve"> </w:t>
      </w:r>
      <w:r>
        <w:t>și/sau</w:t>
      </w:r>
      <w:r>
        <w:rPr>
          <w:spacing w:val="-6"/>
        </w:rPr>
        <w:t xml:space="preserve"> </w:t>
      </w:r>
      <w:r>
        <w:t>organizatorice</w:t>
      </w:r>
      <w:r>
        <w:rPr>
          <w:spacing w:val="-8"/>
        </w:rPr>
        <w:t xml:space="preserve"> </w:t>
      </w:r>
      <w:r>
        <w:t>în</w:t>
      </w:r>
      <w:r>
        <w:rPr>
          <w:spacing w:val="-11"/>
        </w:rPr>
        <w:t xml:space="preserve"> </w:t>
      </w:r>
      <w:r>
        <w:t>acest</w:t>
      </w:r>
      <w:r>
        <w:rPr>
          <w:spacing w:val="-4"/>
        </w:rPr>
        <w:t xml:space="preserve"> </w:t>
      </w:r>
      <w:r>
        <w:t>sens,</w:t>
      </w:r>
      <w:r>
        <w:rPr>
          <w:spacing w:val="-3"/>
        </w:rPr>
        <w:t xml:space="preserve"> </w:t>
      </w:r>
      <w:r>
        <w:t>inclusiv</w:t>
      </w:r>
      <w:r>
        <w:rPr>
          <w:spacing w:val="-11"/>
        </w:rPr>
        <w:t xml:space="preserve"> </w:t>
      </w:r>
      <w:r>
        <w:t>cu</w:t>
      </w:r>
      <w:r>
        <w:rPr>
          <w:spacing w:val="-6"/>
        </w:rPr>
        <w:t xml:space="preserve"> </w:t>
      </w:r>
      <w:r>
        <w:t>argumentarea</w:t>
      </w:r>
      <w:r>
        <w:rPr>
          <w:spacing w:val="-3"/>
        </w:rPr>
        <w:t xml:space="preserve"> </w:t>
      </w:r>
      <w:r>
        <w:t>fezabilității</w:t>
      </w:r>
      <w:r>
        <w:rPr>
          <w:spacing w:val="-9"/>
        </w:rPr>
        <w:t xml:space="preserve"> </w:t>
      </w:r>
      <w:proofErr w:type="spellStart"/>
      <w:r>
        <w:t>tehnico</w:t>
      </w:r>
      <w:proofErr w:type="spellEnd"/>
      <w:r>
        <w:t>- economice a acestora.</w:t>
      </w:r>
    </w:p>
    <w:p w14:paraId="7C1153A9" w14:textId="458DD015" w:rsidR="004D1E27" w:rsidRPr="005C3628" w:rsidRDefault="00822B7E" w:rsidP="005C3628">
      <w:pPr>
        <w:pStyle w:val="ListParagraph"/>
        <w:numPr>
          <w:ilvl w:val="1"/>
          <w:numId w:val="9"/>
        </w:numPr>
        <w:tabs>
          <w:tab w:val="left" w:pos="481"/>
        </w:tabs>
        <w:spacing w:before="2" w:line="360" w:lineRule="auto"/>
        <w:ind w:left="480" w:right="139" w:hanging="361"/>
        <w:jc w:val="left"/>
        <w:rPr>
          <w:sz w:val="20"/>
        </w:rPr>
      </w:pPr>
      <w:r>
        <w:t>Auditul</w:t>
      </w:r>
      <w:r w:rsidRPr="005C3628">
        <w:rPr>
          <w:spacing w:val="-11"/>
        </w:rPr>
        <w:t xml:space="preserve"> </w:t>
      </w:r>
      <w:r>
        <w:t>energetic</w:t>
      </w:r>
      <w:r w:rsidRPr="005C3628">
        <w:rPr>
          <w:spacing w:val="-10"/>
        </w:rPr>
        <w:t xml:space="preserve"> </w:t>
      </w:r>
      <w:r>
        <w:t>analizează</w:t>
      </w:r>
      <w:r w:rsidRPr="005C3628">
        <w:rPr>
          <w:spacing w:val="-5"/>
        </w:rPr>
        <w:t xml:space="preserve"> </w:t>
      </w:r>
      <w:r>
        <w:t>situația</w:t>
      </w:r>
      <w:r w:rsidRPr="005C3628">
        <w:rPr>
          <w:spacing w:val="-10"/>
        </w:rPr>
        <w:t xml:space="preserve"> </w:t>
      </w:r>
      <w:r>
        <w:t>consumului</w:t>
      </w:r>
      <w:r w:rsidRPr="005C3628">
        <w:rPr>
          <w:spacing w:val="-11"/>
        </w:rPr>
        <w:t xml:space="preserve"> </w:t>
      </w:r>
      <w:r>
        <w:t>de</w:t>
      </w:r>
      <w:r w:rsidRPr="005C3628">
        <w:rPr>
          <w:spacing w:val="-10"/>
        </w:rPr>
        <w:t xml:space="preserve"> </w:t>
      </w:r>
      <w:r>
        <w:t>energie</w:t>
      </w:r>
      <w:r w:rsidRPr="005C3628">
        <w:rPr>
          <w:spacing w:val="-10"/>
        </w:rPr>
        <w:t xml:space="preserve"> </w:t>
      </w:r>
      <w:r>
        <w:t>existentă</w:t>
      </w:r>
      <w:r w:rsidRPr="005C3628">
        <w:rPr>
          <w:spacing w:val="-5"/>
        </w:rPr>
        <w:t xml:space="preserve"> </w:t>
      </w:r>
      <w:r>
        <w:t>și</w:t>
      </w:r>
      <w:r w:rsidRPr="005C3628">
        <w:rPr>
          <w:spacing w:val="-11"/>
        </w:rPr>
        <w:t xml:space="preserve"> </w:t>
      </w:r>
      <w:r>
        <w:t>folosește</w:t>
      </w:r>
      <w:r w:rsidRPr="005C3628">
        <w:rPr>
          <w:spacing w:val="-14"/>
        </w:rPr>
        <w:t xml:space="preserve"> </w:t>
      </w:r>
      <w:r>
        <w:t>aceste</w:t>
      </w:r>
      <w:r w:rsidRPr="005C3628">
        <w:rPr>
          <w:spacing w:val="-14"/>
        </w:rPr>
        <w:t xml:space="preserve"> </w:t>
      </w:r>
      <w:r>
        <w:t>date</w:t>
      </w:r>
      <w:r w:rsidRPr="005C3628">
        <w:rPr>
          <w:spacing w:val="-14"/>
        </w:rPr>
        <w:t xml:space="preserve"> </w:t>
      </w:r>
      <w:r>
        <w:t xml:space="preserve">pentru a calibra modelul de calcul utilizat în determinarea economiilor de energie ale măsurilor propuse. </w:t>
      </w:r>
    </w:p>
    <w:p w14:paraId="3FC37D5F" w14:textId="77777777" w:rsidR="004D1E27" w:rsidRDefault="00822B7E">
      <w:pPr>
        <w:pStyle w:val="Heading1"/>
        <w:numPr>
          <w:ilvl w:val="0"/>
          <w:numId w:val="9"/>
        </w:numPr>
        <w:tabs>
          <w:tab w:val="left" w:pos="490"/>
        </w:tabs>
        <w:spacing w:before="1"/>
        <w:ind w:left="489" w:hanging="370"/>
      </w:pPr>
      <w:r>
        <w:rPr>
          <w:color w:val="2E5395"/>
          <w:spacing w:val="-2"/>
        </w:rPr>
        <w:t>REFERINȚE</w:t>
      </w:r>
    </w:p>
    <w:p w14:paraId="49AD6C78" w14:textId="77777777" w:rsidR="004D1E27" w:rsidRDefault="00822B7E">
      <w:pPr>
        <w:pStyle w:val="ListParagraph"/>
        <w:numPr>
          <w:ilvl w:val="1"/>
          <w:numId w:val="9"/>
        </w:numPr>
        <w:tabs>
          <w:tab w:val="left" w:pos="726"/>
        </w:tabs>
        <w:spacing w:before="191" w:line="360" w:lineRule="auto"/>
        <w:ind w:left="480" w:right="134" w:hanging="361"/>
      </w:pPr>
      <w:r>
        <w:tab/>
        <w:t>La</w:t>
      </w:r>
      <w:r>
        <w:rPr>
          <w:spacing w:val="-14"/>
        </w:rPr>
        <w:t xml:space="preserve"> </w:t>
      </w:r>
      <w:r>
        <w:t>elaborarea</w:t>
      </w:r>
      <w:r>
        <w:rPr>
          <w:spacing w:val="-14"/>
        </w:rPr>
        <w:t xml:space="preserve"> </w:t>
      </w:r>
      <w:r>
        <w:t>cerințelor</w:t>
      </w:r>
      <w:r>
        <w:rPr>
          <w:spacing w:val="-14"/>
        </w:rPr>
        <w:t xml:space="preserve"> </w:t>
      </w:r>
      <w:r>
        <w:t>minime</w:t>
      </w:r>
      <w:r>
        <w:rPr>
          <w:spacing w:val="-13"/>
        </w:rPr>
        <w:t xml:space="preserve"> </w:t>
      </w:r>
      <w:r>
        <w:t>pentru</w:t>
      </w:r>
      <w:r>
        <w:rPr>
          <w:spacing w:val="-14"/>
        </w:rPr>
        <w:t xml:space="preserve"> </w:t>
      </w:r>
      <w:r>
        <w:t>auditul</w:t>
      </w:r>
      <w:r>
        <w:rPr>
          <w:spacing w:val="-14"/>
        </w:rPr>
        <w:t xml:space="preserve"> </w:t>
      </w:r>
      <w:r>
        <w:t>energetic</w:t>
      </w:r>
      <w:r>
        <w:rPr>
          <w:spacing w:val="-14"/>
        </w:rPr>
        <w:t xml:space="preserve"> </w:t>
      </w:r>
      <w:r>
        <w:t>al</w:t>
      </w:r>
      <w:r>
        <w:rPr>
          <w:spacing w:val="-13"/>
        </w:rPr>
        <w:t xml:space="preserve"> </w:t>
      </w:r>
      <w:r>
        <w:t>clădirilor</w:t>
      </w:r>
      <w:r>
        <w:rPr>
          <w:spacing w:val="-7"/>
        </w:rPr>
        <w:t xml:space="preserve"> </w:t>
      </w:r>
      <w:r>
        <w:t>s-a</w:t>
      </w:r>
      <w:r>
        <w:rPr>
          <w:spacing w:val="-14"/>
        </w:rPr>
        <w:t xml:space="preserve"> </w:t>
      </w:r>
      <w:r>
        <w:t>ținut</w:t>
      </w:r>
      <w:r>
        <w:rPr>
          <w:spacing w:val="-12"/>
        </w:rPr>
        <w:t xml:space="preserve"> </w:t>
      </w:r>
      <w:r>
        <w:t>cont</w:t>
      </w:r>
      <w:r>
        <w:rPr>
          <w:spacing w:val="-13"/>
        </w:rPr>
        <w:t xml:space="preserve"> </w:t>
      </w:r>
      <w:r>
        <w:t>de</w:t>
      </w:r>
      <w:r>
        <w:rPr>
          <w:spacing w:val="-14"/>
        </w:rPr>
        <w:t xml:space="preserve"> </w:t>
      </w:r>
      <w:r>
        <w:t>prevederile următoarelor documente:</w:t>
      </w:r>
    </w:p>
    <w:p w14:paraId="1D2711F6" w14:textId="577B9115" w:rsidR="004D1E27" w:rsidRDefault="00371D4F">
      <w:pPr>
        <w:pStyle w:val="ListParagraph"/>
        <w:numPr>
          <w:ilvl w:val="2"/>
          <w:numId w:val="9"/>
        </w:numPr>
        <w:tabs>
          <w:tab w:val="left" w:pos="909"/>
        </w:tabs>
        <w:jc w:val="both"/>
      </w:pPr>
      <w:hyperlink r:id="rId9">
        <w:r w:rsidR="00AC6929">
          <w:t>SM</w:t>
        </w:r>
        <w:r w:rsidR="00AC6929" w:rsidRPr="001752E7">
          <w:rPr>
            <w:spacing w:val="-3"/>
          </w:rPr>
          <w:t xml:space="preserve"> </w:t>
        </w:r>
        <w:r w:rsidR="00AC6929">
          <w:t>EN</w:t>
        </w:r>
        <w:r w:rsidR="00AC6929" w:rsidRPr="001752E7">
          <w:rPr>
            <w:spacing w:val="-9"/>
          </w:rPr>
          <w:t xml:space="preserve"> </w:t>
        </w:r>
        <w:r w:rsidR="00AC6929">
          <w:t>16247-2:2022</w:t>
        </w:r>
      </w:hyperlink>
      <w:r w:rsidR="00822B7E">
        <w:rPr>
          <w:spacing w:val="-2"/>
        </w:rPr>
        <w:t xml:space="preserve"> </w:t>
      </w:r>
      <w:r w:rsidR="00822B7E">
        <w:t>Audituri</w:t>
      </w:r>
      <w:r w:rsidR="00822B7E">
        <w:rPr>
          <w:spacing w:val="-2"/>
        </w:rPr>
        <w:t xml:space="preserve"> </w:t>
      </w:r>
      <w:r w:rsidR="00822B7E">
        <w:t>energetice.</w:t>
      </w:r>
      <w:r w:rsidR="00822B7E">
        <w:rPr>
          <w:spacing w:val="-1"/>
        </w:rPr>
        <w:t xml:space="preserve"> </w:t>
      </w:r>
      <w:r w:rsidR="00822B7E">
        <w:t>Partea 2:</w:t>
      </w:r>
      <w:r w:rsidR="00822B7E">
        <w:rPr>
          <w:spacing w:val="-10"/>
        </w:rPr>
        <w:t xml:space="preserve"> </w:t>
      </w:r>
      <w:r w:rsidR="00822B7E">
        <w:rPr>
          <w:spacing w:val="-2"/>
        </w:rPr>
        <w:t>Clădiri;</w:t>
      </w:r>
    </w:p>
    <w:p w14:paraId="7EE8C016" w14:textId="77777777" w:rsidR="004D1E27" w:rsidRDefault="004D1E27">
      <w:pPr>
        <w:pStyle w:val="BodyText"/>
        <w:spacing w:before="4"/>
        <w:jc w:val="left"/>
        <w:rPr>
          <w:sz w:val="21"/>
        </w:rPr>
      </w:pPr>
    </w:p>
    <w:p w14:paraId="421E1543" w14:textId="77777777" w:rsidR="004D1E27" w:rsidRDefault="00371D4F">
      <w:pPr>
        <w:pStyle w:val="ListParagraph"/>
        <w:numPr>
          <w:ilvl w:val="2"/>
          <w:numId w:val="9"/>
        </w:numPr>
        <w:tabs>
          <w:tab w:val="left" w:pos="909"/>
        </w:tabs>
        <w:spacing w:line="360" w:lineRule="auto"/>
        <w:ind w:right="143"/>
        <w:jc w:val="both"/>
      </w:pPr>
      <w:hyperlink r:id="rId10">
        <w:r w:rsidR="00822B7E">
          <w:t>NCM M.01.01:2016</w:t>
        </w:r>
      </w:hyperlink>
      <w:r w:rsidR="00822B7E">
        <w:t xml:space="preserve"> Performanța energetică a clădirilor. Cerințe minime de performanță energetică a clădirilor;</w:t>
      </w:r>
    </w:p>
    <w:p w14:paraId="17227C31" w14:textId="77777777" w:rsidR="004D1E27" w:rsidRDefault="00371D4F">
      <w:pPr>
        <w:pStyle w:val="ListParagraph"/>
        <w:numPr>
          <w:ilvl w:val="2"/>
          <w:numId w:val="9"/>
        </w:numPr>
        <w:tabs>
          <w:tab w:val="left" w:pos="909"/>
        </w:tabs>
        <w:spacing w:before="120" w:line="360" w:lineRule="auto"/>
        <w:ind w:right="136"/>
        <w:jc w:val="both"/>
      </w:pPr>
      <w:hyperlink r:id="rId11">
        <w:r w:rsidR="00822B7E">
          <w:t>NCM M.01.02:2016</w:t>
        </w:r>
      </w:hyperlink>
      <w:r w:rsidR="00822B7E">
        <w:t xml:space="preserve"> Performanța energetică a clădirilor. Metodologia de calcul al performanței energetice a clădirilor;</w:t>
      </w:r>
    </w:p>
    <w:p w14:paraId="210316E7" w14:textId="77777777" w:rsidR="004D1E27" w:rsidRDefault="00371D4F">
      <w:pPr>
        <w:pStyle w:val="ListParagraph"/>
        <w:numPr>
          <w:ilvl w:val="2"/>
          <w:numId w:val="9"/>
        </w:numPr>
        <w:tabs>
          <w:tab w:val="left" w:pos="909"/>
        </w:tabs>
        <w:spacing w:before="124" w:line="360" w:lineRule="auto"/>
        <w:ind w:right="133"/>
        <w:jc w:val="both"/>
      </w:pPr>
      <w:hyperlink r:id="rId12">
        <w:r w:rsidR="00822B7E">
          <w:t>NCM M.01.04:2016</w:t>
        </w:r>
      </w:hyperlink>
      <w:r w:rsidR="00822B7E">
        <w:t xml:space="preserve"> Performanța energetică a clădirilor. Metodologia de</w:t>
      </w:r>
      <w:r w:rsidR="00822B7E">
        <w:rPr>
          <w:spacing w:val="-4"/>
        </w:rPr>
        <w:t xml:space="preserve"> </w:t>
      </w:r>
      <w:r w:rsidR="00822B7E">
        <w:t>calcul</w:t>
      </w:r>
      <w:r w:rsidR="00822B7E">
        <w:rPr>
          <w:spacing w:val="-1"/>
        </w:rPr>
        <w:t xml:space="preserve"> </w:t>
      </w:r>
      <w:r w:rsidR="00822B7E">
        <w:t>al</w:t>
      </w:r>
      <w:r w:rsidR="00822B7E">
        <w:rPr>
          <w:spacing w:val="-1"/>
        </w:rPr>
        <w:t xml:space="preserve"> </w:t>
      </w:r>
      <w:r w:rsidR="00822B7E">
        <w:t>nivelurilor optime, din punctul de vedere al costurilor, al cerințelor minime de performanță energetică a clădirilor și al elementelor acestora;</w:t>
      </w:r>
    </w:p>
    <w:p w14:paraId="63B1AEE0" w14:textId="77777777" w:rsidR="00B34A68" w:rsidRPr="00B34A68" w:rsidRDefault="00371D4F" w:rsidP="00B34A68">
      <w:pPr>
        <w:pStyle w:val="ListParagraph"/>
        <w:numPr>
          <w:ilvl w:val="2"/>
          <w:numId w:val="9"/>
        </w:numPr>
        <w:tabs>
          <w:tab w:val="left" w:pos="909"/>
        </w:tabs>
        <w:spacing w:before="120" w:line="360" w:lineRule="auto"/>
        <w:ind w:right="149" w:hanging="505"/>
        <w:jc w:val="both"/>
      </w:pPr>
      <w:hyperlink r:id="rId13">
        <w:r w:rsidR="00B34A68">
          <w:t>NCM</w:t>
        </w:r>
        <w:r w:rsidR="00B34A68" w:rsidRPr="00E45DF9">
          <w:rPr>
            <w:spacing w:val="-6"/>
          </w:rPr>
          <w:t xml:space="preserve"> </w:t>
        </w:r>
        <w:r w:rsidR="00B34A68">
          <w:t>C.04.02:2017</w:t>
        </w:r>
      </w:hyperlink>
      <w:r w:rsidR="00B34A68">
        <w:t xml:space="preserve"> Iluminatul</w:t>
      </w:r>
      <w:r w:rsidR="00B34A68" w:rsidRPr="00E45DF9">
        <w:rPr>
          <w:spacing w:val="-5"/>
        </w:rPr>
        <w:t xml:space="preserve"> </w:t>
      </w:r>
      <w:r w:rsidR="00B34A68">
        <w:t>natural</w:t>
      </w:r>
      <w:r w:rsidR="00B34A68" w:rsidRPr="00E45DF9">
        <w:rPr>
          <w:spacing w:val="-5"/>
        </w:rPr>
        <w:t xml:space="preserve"> </w:t>
      </w:r>
      <w:proofErr w:type="spellStart"/>
      <w:r w:rsidR="00B34A68">
        <w:t>şi</w:t>
      </w:r>
      <w:proofErr w:type="spellEnd"/>
      <w:r w:rsidR="00B34A68" w:rsidRPr="00E45DF9">
        <w:rPr>
          <w:spacing w:val="-9"/>
        </w:rPr>
        <w:t xml:space="preserve"> </w:t>
      </w:r>
      <w:r w:rsidR="00B34A68" w:rsidRPr="00E45DF9">
        <w:rPr>
          <w:spacing w:val="-2"/>
        </w:rPr>
        <w:t>artificial;</w:t>
      </w:r>
    </w:p>
    <w:p w14:paraId="328EA975" w14:textId="77777777" w:rsidR="00B34A68" w:rsidRPr="00E45DF9" w:rsidRDefault="00B34A68" w:rsidP="00B34A68">
      <w:pPr>
        <w:pStyle w:val="ListParagraph"/>
        <w:numPr>
          <w:ilvl w:val="2"/>
          <w:numId w:val="9"/>
        </w:numPr>
        <w:tabs>
          <w:tab w:val="left" w:pos="909"/>
        </w:tabs>
        <w:ind w:hanging="505"/>
        <w:jc w:val="left"/>
      </w:pPr>
      <w:r w:rsidRPr="00D22DC6">
        <w:t>NCM C.04.02:2017/A1:2018</w:t>
      </w:r>
      <w:r>
        <w:t xml:space="preserve"> Exigențele funcționale. Iluminatul natural și artificial;</w:t>
      </w:r>
    </w:p>
    <w:p w14:paraId="2607BE6E" w14:textId="6A94F559" w:rsidR="00B34A68" w:rsidRPr="00D22DC6" w:rsidRDefault="00AC6929" w:rsidP="00B34A68">
      <w:pPr>
        <w:pStyle w:val="ListParagraph"/>
        <w:numPr>
          <w:ilvl w:val="2"/>
          <w:numId w:val="9"/>
        </w:numPr>
        <w:tabs>
          <w:tab w:val="left" w:pos="909"/>
        </w:tabs>
        <w:spacing w:before="119"/>
        <w:ind w:hanging="505"/>
        <w:jc w:val="left"/>
      </w:pPr>
      <w:r w:rsidRPr="00094089">
        <w:t>CP E.04.05:2017</w:t>
      </w:r>
      <w:r>
        <w:t xml:space="preserve"> </w:t>
      </w:r>
      <w:r w:rsidR="00B34A68">
        <w:t>Proiectarea</w:t>
      </w:r>
      <w:r w:rsidR="00B34A68">
        <w:rPr>
          <w:spacing w:val="-4"/>
        </w:rPr>
        <w:t xml:space="preserve"> </w:t>
      </w:r>
      <w:proofErr w:type="spellStart"/>
      <w:r w:rsidR="00B34A68">
        <w:t>protec</w:t>
      </w:r>
      <w:r w:rsidR="00B34A68">
        <w:rPr>
          <w:lang w:val="ro-MD"/>
        </w:rPr>
        <w:t>ției</w:t>
      </w:r>
      <w:proofErr w:type="spellEnd"/>
      <w:r w:rsidR="00B34A68">
        <w:rPr>
          <w:lang w:val="ro-MD"/>
        </w:rPr>
        <w:t xml:space="preserve"> termice a clădirilor</w:t>
      </w:r>
      <w:r w:rsidR="00B34A68">
        <w:rPr>
          <w:spacing w:val="-2"/>
        </w:rPr>
        <w:t>;</w:t>
      </w:r>
    </w:p>
    <w:p w14:paraId="12213C09" w14:textId="77777777" w:rsidR="00B34A68" w:rsidRDefault="00B34A68" w:rsidP="00B34A68">
      <w:pPr>
        <w:pStyle w:val="ListParagraph"/>
        <w:numPr>
          <w:ilvl w:val="2"/>
          <w:numId w:val="9"/>
        </w:numPr>
        <w:tabs>
          <w:tab w:val="left" w:pos="909"/>
        </w:tabs>
        <w:spacing w:before="119"/>
        <w:ind w:hanging="505"/>
        <w:jc w:val="left"/>
      </w:pPr>
      <w:r w:rsidRPr="00D22DC6">
        <w:t>NCM C.01.15:2018</w:t>
      </w:r>
      <w:r>
        <w:t xml:space="preserve"> Clădiri civile. Clădiri de locuit rezidențiale. Norme de Proiectare;</w:t>
      </w:r>
    </w:p>
    <w:p w14:paraId="2008CFFB" w14:textId="77777777" w:rsidR="00B34A68" w:rsidRDefault="00B34A68" w:rsidP="00B34A68">
      <w:pPr>
        <w:pStyle w:val="BodyText"/>
        <w:spacing w:before="5"/>
        <w:jc w:val="left"/>
        <w:rPr>
          <w:sz w:val="21"/>
        </w:rPr>
      </w:pPr>
    </w:p>
    <w:p w14:paraId="5DFF53D0" w14:textId="77777777" w:rsidR="00AC6929" w:rsidRPr="00726A3E" w:rsidRDefault="00371D4F" w:rsidP="00726A3E">
      <w:pPr>
        <w:pStyle w:val="ListParagraph"/>
        <w:numPr>
          <w:ilvl w:val="2"/>
          <w:numId w:val="9"/>
        </w:numPr>
        <w:tabs>
          <w:tab w:val="left" w:pos="909"/>
        </w:tabs>
        <w:ind w:hanging="505"/>
        <w:jc w:val="left"/>
      </w:pPr>
      <w:hyperlink r:id="rId14">
        <w:r w:rsidR="00B34A68">
          <w:t>NCM</w:t>
        </w:r>
        <w:r w:rsidR="00B34A68">
          <w:rPr>
            <w:spacing w:val="-8"/>
          </w:rPr>
          <w:t xml:space="preserve"> </w:t>
        </w:r>
        <w:r w:rsidR="00B34A68">
          <w:t>E.03.02-2014</w:t>
        </w:r>
      </w:hyperlink>
      <w:r w:rsidR="00B34A68">
        <w:rPr>
          <w:spacing w:val="-10"/>
        </w:rPr>
        <w:t xml:space="preserve"> </w:t>
      </w:r>
      <w:proofErr w:type="spellStart"/>
      <w:r w:rsidR="00B34A68">
        <w:t>Protecţia</w:t>
      </w:r>
      <w:proofErr w:type="spellEnd"/>
      <w:r w:rsidR="00B34A68">
        <w:rPr>
          <w:spacing w:val="-3"/>
        </w:rPr>
        <w:t xml:space="preserve"> </w:t>
      </w:r>
      <w:r w:rsidR="00B34A68">
        <w:t>împotriva</w:t>
      </w:r>
      <w:r w:rsidR="00B34A68">
        <w:rPr>
          <w:spacing w:val="-3"/>
        </w:rPr>
        <w:t xml:space="preserve"> </w:t>
      </w:r>
      <w:r w:rsidR="00B34A68">
        <w:t>incendiilor</w:t>
      </w:r>
      <w:r w:rsidR="00B34A68">
        <w:rPr>
          <w:spacing w:val="-3"/>
        </w:rPr>
        <w:t xml:space="preserve"> </w:t>
      </w:r>
      <w:r w:rsidR="00B34A68">
        <w:t>a</w:t>
      </w:r>
      <w:r w:rsidR="00B34A68">
        <w:rPr>
          <w:spacing w:val="-4"/>
        </w:rPr>
        <w:t xml:space="preserve"> </w:t>
      </w:r>
      <w:r w:rsidR="00B34A68">
        <w:t>clădirilor</w:t>
      </w:r>
      <w:r w:rsidR="00B34A68">
        <w:rPr>
          <w:spacing w:val="-3"/>
        </w:rPr>
        <w:t xml:space="preserve"> </w:t>
      </w:r>
      <w:proofErr w:type="spellStart"/>
      <w:r w:rsidR="00B34A68">
        <w:t>şi</w:t>
      </w:r>
      <w:proofErr w:type="spellEnd"/>
      <w:r w:rsidR="00B34A68">
        <w:rPr>
          <w:spacing w:val="-8"/>
        </w:rPr>
        <w:t xml:space="preserve"> </w:t>
      </w:r>
      <w:proofErr w:type="spellStart"/>
      <w:r w:rsidR="00B34A68">
        <w:rPr>
          <w:spacing w:val="-2"/>
        </w:rPr>
        <w:t>instalaţiilor</w:t>
      </w:r>
      <w:proofErr w:type="spellEnd"/>
      <w:r w:rsidR="00B34A68">
        <w:rPr>
          <w:spacing w:val="-2"/>
        </w:rPr>
        <w:t>;</w:t>
      </w:r>
    </w:p>
    <w:p w14:paraId="40BEF8C0" w14:textId="77777777" w:rsidR="00AC6929" w:rsidRDefault="00AC6929" w:rsidP="00726A3E">
      <w:pPr>
        <w:pStyle w:val="ListParagraph"/>
      </w:pPr>
    </w:p>
    <w:p w14:paraId="17EE841D" w14:textId="0A985DAE" w:rsidR="00AC6929" w:rsidRDefault="00AC6929" w:rsidP="00726A3E">
      <w:pPr>
        <w:pStyle w:val="ListParagraph"/>
        <w:numPr>
          <w:ilvl w:val="2"/>
          <w:numId w:val="9"/>
        </w:numPr>
        <w:tabs>
          <w:tab w:val="left" w:pos="909"/>
        </w:tabs>
        <w:ind w:hanging="505"/>
        <w:jc w:val="both"/>
      </w:pPr>
      <w:r w:rsidRPr="00AC6929">
        <w:t xml:space="preserve">NCM E.03.02:2014/А1:2021 Siguranța la incendii Protecția împotriva incendiilor a clădirilor </w:t>
      </w:r>
      <w:proofErr w:type="spellStart"/>
      <w:r w:rsidRPr="00AC6929">
        <w:t>şi</w:t>
      </w:r>
      <w:proofErr w:type="spellEnd"/>
      <w:r w:rsidRPr="00AC6929">
        <w:t xml:space="preserve"> instalațiilor</w:t>
      </w:r>
      <w:r>
        <w:t>;</w:t>
      </w:r>
    </w:p>
    <w:p w14:paraId="101E58A2" w14:textId="77777777" w:rsidR="00B34A68" w:rsidRDefault="00B34A68" w:rsidP="00B34A68">
      <w:pPr>
        <w:pStyle w:val="ListParagraph"/>
      </w:pPr>
    </w:p>
    <w:p w14:paraId="773B079B" w14:textId="77777777" w:rsidR="00B34A68" w:rsidRDefault="00B34A68" w:rsidP="00B34A68">
      <w:pPr>
        <w:pStyle w:val="ListParagraph"/>
        <w:numPr>
          <w:ilvl w:val="2"/>
          <w:numId w:val="9"/>
        </w:numPr>
        <w:tabs>
          <w:tab w:val="left" w:pos="909"/>
        </w:tabs>
        <w:ind w:hanging="505"/>
        <w:jc w:val="left"/>
      </w:pPr>
      <w:r w:rsidRPr="00E45DF9">
        <w:t>CP G.04.14:2018</w:t>
      </w:r>
      <w:r>
        <w:t xml:space="preserve"> </w:t>
      </w:r>
      <w:r w:rsidRPr="00E45DF9">
        <w:t xml:space="preserve">Instalații termice, de ventilare și condiționare a aerului  Procedura de inspecție a sistemelor de încălzire </w:t>
      </w:r>
      <w:r>
        <w:t>din clădiri echipate cu cazane;</w:t>
      </w:r>
    </w:p>
    <w:p w14:paraId="2E9FAD76" w14:textId="77777777" w:rsidR="00B34A68" w:rsidRDefault="00B34A68" w:rsidP="00B34A68">
      <w:pPr>
        <w:pStyle w:val="ListParagraph"/>
      </w:pPr>
    </w:p>
    <w:p w14:paraId="3ECE4DED" w14:textId="77777777" w:rsidR="00B34A68" w:rsidRDefault="00B34A68" w:rsidP="00B34A68">
      <w:pPr>
        <w:pStyle w:val="ListParagraph"/>
        <w:numPr>
          <w:ilvl w:val="2"/>
          <w:numId w:val="9"/>
        </w:numPr>
        <w:tabs>
          <w:tab w:val="left" w:pos="909"/>
        </w:tabs>
        <w:ind w:hanging="505"/>
        <w:jc w:val="left"/>
      </w:pPr>
      <w:r w:rsidRPr="00D22DC6">
        <w:t>NCM G.01.02:2015</w:t>
      </w:r>
      <w:r>
        <w:t xml:space="preserve"> </w:t>
      </w:r>
      <w:r w:rsidRPr="00D22DC6">
        <w:t>Proiectarea și montarea instalațiilor electrice în clădirile locative și sociale</w:t>
      </w:r>
      <w:r>
        <w:t>;</w:t>
      </w:r>
    </w:p>
    <w:p w14:paraId="0B905092" w14:textId="77777777" w:rsidR="00B34A68" w:rsidRDefault="00B34A68" w:rsidP="00B34A68">
      <w:pPr>
        <w:pStyle w:val="ListParagraph"/>
      </w:pPr>
    </w:p>
    <w:p w14:paraId="0A509FE9" w14:textId="77777777" w:rsidR="00B34A68" w:rsidRDefault="00B34A68" w:rsidP="00B34A68">
      <w:pPr>
        <w:pStyle w:val="ListParagraph"/>
        <w:numPr>
          <w:ilvl w:val="2"/>
          <w:numId w:val="9"/>
        </w:numPr>
        <w:tabs>
          <w:tab w:val="left" w:pos="909"/>
        </w:tabs>
        <w:ind w:hanging="505"/>
        <w:jc w:val="left"/>
      </w:pPr>
      <w:r w:rsidRPr="00D22DC6">
        <w:t>CP M.01.01:2016</w:t>
      </w:r>
      <w:r>
        <w:t xml:space="preserve"> </w:t>
      </w:r>
      <w:r w:rsidRPr="00D22DC6">
        <w:t>Eficiența energetică a clădirilor rezidențiale Auditul energetic al clădirilor</w:t>
      </w:r>
      <w:r>
        <w:t>;</w:t>
      </w:r>
    </w:p>
    <w:p w14:paraId="4EC659CF" w14:textId="77777777" w:rsidR="00B34A68" w:rsidRDefault="00B34A68" w:rsidP="00B34A68">
      <w:pPr>
        <w:pStyle w:val="ListParagraph"/>
      </w:pPr>
    </w:p>
    <w:p w14:paraId="5127E024" w14:textId="6F954241" w:rsidR="00AC6929" w:rsidRDefault="00822B7E" w:rsidP="00B34A68">
      <w:pPr>
        <w:pStyle w:val="ListParagraph"/>
        <w:numPr>
          <w:ilvl w:val="2"/>
          <w:numId w:val="9"/>
        </w:numPr>
        <w:tabs>
          <w:tab w:val="left" w:pos="909"/>
        </w:tabs>
        <w:ind w:hanging="505"/>
        <w:jc w:val="left"/>
      </w:pPr>
      <w:proofErr w:type="spellStart"/>
      <w:r>
        <w:t>СНиП</w:t>
      </w:r>
      <w:proofErr w:type="spellEnd"/>
      <w:r w:rsidRPr="00B34A68">
        <w:rPr>
          <w:spacing w:val="-5"/>
        </w:rPr>
        <w:t xml:space="preserve"> </w:t>
      </w:r>
      <w:r>
        <w:t>2.01.01-82</w:t>
      </w:r>
      <w:r w:rsidRPr="00B34A68">
        <w:rPr>
          <w:spacing w:val="-8"/>
        </w:rPr>
        <w:t xml:space="preserve"> </w:t>
      </w:r>
      <w:r>
        <w:t>Climatologia</w:t>
      </w:r>
      <w:r w:rsidRPr="00B34A68">
        <w:rPr>
          <w:spacing w:val="-2"/>
        </w:rPr>
        <w:t xml:space="preserve"> </w:t>
      </w:r>
      <w:r>
        <w:t>și</w:t>
      </w:r>
      <w:r w:rsidRPr="00B34A68">
        <w:rPr>
          <w:spacing w:val="-6"/>
        </w:rPr>
        <w:t xml:space="preserve"> </w:t>
      </w:r>
      <w:r>
        <w:t>geofizica</w:t>
      </w:r>
      <w:r w:rsidRPr="00B34A68">
        <w:rPr>
          <w:spacing w:val="-1"/>
        </w:rPr>
        <w:t xml:space="preserve"> </w:t>
      </w:r>
      <w:r>
        <w:t>în</w:t>
      </w:r>
      <w:r w:rsidRPr="00B34A68">
        <w:rPr>
          <w:spacing w:val="-8"/>
        </w:rPr>
        <w:t xml:space="preserve"> </w:t>
      </w:r>
      <w:proofErr w:type="spellStart"/>
      <w:r w:rsidRPr="00B34A68">
        <w:rPr>
          <w:spacing w:val="-2"/>
        </w:rPr>
        <w:t>construcţii</w:t>
      </w:r>
      <w:proofErr w:type="spellEnd"/>
      <w:r w:rsidRPr="00B34A68">
        <w:rPr>
          <w:spacing w:val="-2"/>
        </w:rPr>
        <w:t>;</w:t>
      </w:r>
    </w:p>
    <w:p w14:paraId="6573ABD1" w14:textId="10F16780" w:rsidR="004D1E27" w:rsidRPr="00726A3E" w:rsidRDefault="00AC6929" w:rsidP="00726A3E">
      <w:pPr>
        <w:pStyle w:val="ListParagraph"/>
        <w:numPr>
          <w:ilvl w:val="2"/>
          <w:numId w:val="9"/>
        </w:numPr>
        <w:tabs>
          <w:tab w:val="left" w:pos="909"/>
        </w:tabs>
        <w:spacing w:before="120" w:after="120"/>
        <w:ind w:left="1140" w:hanging="505"/>
        <w:jc w:val="left"/>
        <w:rPr>
          <w:sz w:val="21"/>
        </w:rPr>
      </w:pPr>
      <w:r w:rsidRPr="00AC6929">
        <w:t xml:space="preserve"> </w:t>
      </w:r>
      <w:r w:rsidRPr="00AC6929">
        <w:rPr>
          <w:sz w:val="21"/>
        </w:rPr>
        <w:t>CP E.04.05:2017</w:t>
      </w:r>
      <w:r>
        <w:rPr>
          <w:sz w:val="21"/>
        </w:rPr>
        <w:t xml:space="preserve"> </w:t>
      </w:r>
      <w:r w:rsidR="00822B7E">
        <w:t>Proiectarea</w:t>
      </w:r>
      <w:r w:rsidR="00822B7E" w:rsidRPr="00AC6929">
        <w:rPr>
          <w:spacing w:val="1"/>
        </w:rPr>
        <w:t xml:space="preserve"> </w:t>
      </w:r>
      <w:r w:rsidR="00822B7E">
        <w:t>Proiecției</w:t>
      </w:r>
      <w:r w:rsidR="00822B7E" w:rsidRPr="00AC6929">
        <w:rPr>
          <w:spacing w:val="-7"/>
        </w:rPr>
        <w:t xml:space="preserve"> </w:t>
      </w:r>
      <w:r w:rsidR="00822B7E">
        <w:t>termice</w:t>
      </w:r>
      <w:r w:rsidR="00822B7E" w:rsidRPr="00AC6929">
        <w:rPr>
          <w:spacing w:val="-10"/>
        </w:rPr>
        <w:t xml:space="preserve"> </w:t>
      </w:r>
      <w:r w:rsidR="00822B7E">
        <w:t xml:space="preserve">a </w:t>
      </w:r>
      <w:r w:rsidR="00822B7E" w:rsidRPr="00AC6929">
        <w:rPr>
          <w:spacing w:val="-2"/>
        </w:rPr>
        <w:t>clădirilor;</w:t>
      </w:r>
    </w:p>
    <w:p w14:paraId="21935735" w14:textId="77777777" w:rsidR="004D1E27" w:rsidRDefault="00822B7E" w:rsidP="000229E6">
      <w:pPr>
        <w:pStyle w:val="ListParagraph"/>
        <w:numPr>
          <w:ilvl w:val="2"/>
          <w:numId w:val="9"/>
        </w:numPr>
        <w:tabs>
          <w:tab w:val="left" w:pos="909"/>
        </w:tabs>
        <w:spacing w:before="1"/>
        <w:ind w:left="1066" w:hanging="431"/>
        <w:jc w:val="left"/>
      </w:pPr>
      <w:proofErr w:type="spellStart"/>
      <w:r>
        <w:t>СНиП</w:t>
      </w:r>
      <w:proofErr w:type="spellEnd"/>
      <w:r>
        <w:rPr>
          <w:spacing w:val="-6"/>
        </w:rPr>
        <w:t xml:space="preserve"> </w:t>
      </w:r>
      <w:r>
        <w:t>2.04.05-91</w:t>
      </w:r>
      <w:r>
        <w:rPr>
          <w:spacing w:val="-4"/>
        </w:rPr>
        <w:t xml:space="preserve"> </w:t>
      </w:r>
      <w:r>
        <w:t>Încălzire,</w:t>
      </w:r>
      <w:r>
        <w:rPr>
          <w:spacing w:val="-3"/>
        </w:rPr>
        <w:t xml:space="preserve"> </w:t>
      </w:r>
      <w:proofErr w:type="spellStart"/>
      <w:r>
        <w:t>condiţionare</w:t>
      </w:r>
      <w:proofErr w:type="spellEnd"/>
      <w:r>
        <w:rPr>
          <w:spacing w:val="-10"/>
        </w:rPr>
        <w:t xml:space="preserve"> </w:t>
      </w:r>
      <w:proofErr w:type="spellStart"/>
      <w:r>
        <w:t>şi</w:t>
      </w:r>
      <w:proofErr w:type="spellEnd"/>
      <w:r>
        <w:rPr>
          <w:spacing w:val="-7"/>
        </w:rPr>
        <w:t xml:space="preserve"> </w:t>
      </w:r>
      <w:r>
        <w:rPr>
          <w:spacing w:val="-2"/>
        </w:rPr>
        <w:t>ventilare;</w:t>
      </w:r>
    </w:p>
    <w:p w14:paraId="2C853D69" w14:textId="77777777" w:rsidR="004D1E27" w:rsidRDefault="004D1E27">
      <w:pPr>
        <w:pStyle w:val="BodyText"/>
        <w:spacing w:before="5"/>
        <w:jc w:val="left"/>
        <w:rPr>
          <w:sz w:val="21"/>
        </w:rPr>
      </w:pPr>
    </w:p>
    <w:p w14:paraId="5CF335CB" w14:textId="77777777" w:rsidR="00B34A68" w:rsidRDefault="002059AB" w:rsidP="000229E6">
      <w:pPr>
        <w:pStyle w:val="ListParagraph"/>
        <w:numPr>
          <w:ilvl w:val="2"/>
          <w:numId w:val="9"/>
        </w:numPr>
        <w:tabs>
          <w:tab w:val="left" w:pos="909"/>
        </w:tabs>
        <w:spacing w:line="360" w:lineRule="auto"/>
        <w:ind w:left="1066" w:right="130" w:hanging="431"/>
        <w:jc w:val="both"/>
      </w:pPr>
      <w:hyperlink r:id="rId15">
        <w:r w:rsidR="00822B7E">
          <w:t>SM EN ISO 52016-1:2018</w:t>
        </w:r>
      </w:hyperlink>
      <w:r w:rsidR="00822B7E">
        <w:t xml:space="preserve"> </w:t>
      </w:r>
      <w:proofErr w:type="spellStart"/>
      <w:r w:rsidR="00822B7E">
        <w:t>Performanţa</w:t>
      </w:r>
      <w:proofErr w:type="spellEnd"/>
      <w:r w:rsidR="00822B7E">
        <w:t xml:space="preserve"> energetică a clădirilor. Necesarul de energie pentru încălzire</w:t>
      </w:r>
      <w:r w:rsidR="00822B7E">
        <w:rPr>
          <w:spacing w:val="-14"/>
        </w:rPr>
        <w:t xml:space="preserve"> </w:t>
      </w:r>
      <w:proofErr w:type="spellStart"/>
      <w:r w:rsidR="00822B7E">
        <w:t>şi</w:t>
      </w:r>
      <w:proofErr w:type="spellEnd"/>
      <w:r w:rsidR="00822B7E">
        <w:rPr>
          <w:spacing w:val="-14"/>
        </w:rPr>
        <w:t xml:space="preserve"> </w:t>
      </w:r>
      <w:r w:rsidR="00822B7E">
        <w:t>răcire,</w:t>
      </w:r>
      <w:r w:rsidR="00822B7E">
        <w:rPr>
          <w:spacing w:val="-14"/>
        </w:rPr>
        <w:t xml:space="preserve"> </w:t>
      </w:r>
      <w:r w:rsidR="00822B7E">
        <w:t>temperaturi</w:t>
      </w:r>
      <w:r w:rsidR="00822B7E">
        <w:rPr>
          <w:spacing w:val="-13"/>
        </w:rPr>
        <w:t xml:space="preserve"> </w:t>
      </w:r>
      <w:r w:rsidR="00822B7E">
        <w:t>interioare</w:t>
      </w:r>
      <w:r w:rsidR="00822B7E">
        <w:rPr>
          <w:spacing w:val="-14"/>
        </w:rPr>
        <w:t xml:space="preserve"> </w:t>
      </w:r>
      <w:proofErr w:type="spellStart"/>
      <w:r w:rsidR="00822B7E">
        <w:t>şi</w:t>
      </w:r>
      <w:proofErr w:type="spellEnd"/>
      <w:r w:rsidR="00822B7E">
        <w:rPr>
          <w:spacing w:val="-14"/>
        </w:rPr>
        <w:t xml:space="preserve"> </w:t>
      </w:r>
      <w:r w:rsidR="00822B7E">
        <w:t>sarcini</w:t>
      </w:r>
      <w:r w:rsidR="00822B7E">
        <w:rPr>
          <w:spacing w:val="-14"/>
        </w:rPr>
        <w:t xml:space="preserve"> </w:t>
      </w:r>
      <w:r w:rsidR="00822B7E">
        <w:t>termice</w:t>
      </w:r>
      <w:r w:rsidR="00822B7E">
        <w:rPr>
          <w:spacing w:val="-13"/>
        </w:rPr>
        <w:t xml:space="preserve"> </w:t>
      </w:r>
      <w:r w:rsidR="00822B7E">
        <w:t>sensibile</w:t>
      </w:r>
      <w:r w:rsidR="00822B7E">
        <w:rPr>
          <w:spacing w:val="-14"/>
        </w:rPr>
        <w:t xml:space="preserve"> </w:t>
      </w:r>
      <w:proofErr w:type="spellStart"/>
      <w:r w:rsidR="00822B7E">
        <w:t>şi</w:t>
      </w:r>
      <w:proofErr w:type="spellEnd"/>
      <w:r w:rsidR="00822B7E">
        <w:rPr>
          <w:spacing w:val="-14"/>
        </w:rPr>
        <w:t xml:space="preserve"> </w:t>
      </w:r>
      <w:r w:rsidR="00822B7E">
        <w:t>latente.</w:t>
      </w:r>
      <w:r w:rsidR="00822B7E">
        <w:rPr>
          <w:spacing w:val="-14"/>
        </w:rPr>
        <w:t xml:space="preserve"> </w:t>
      </w:r>
      <w:r w:rsidR="00822B7E">
        <w:t>Partea</w:t>
      </w:r>
      <w:r w:rsidR="00822B7E">
        <w:rPr>
          <w:spacing w:val="1"/>
        </w:rPr>
        <w:t xml:space="preserve"> </w:t>
      </w:r>
      <w:r w:rsidR="00822B7E">
        <w:t>1:</w:t>
      </w:r>
      <w:r w:rsidR="00822B7E">
        <w:rPr>
          <w:spacing w:val="-14"/>
        </w:rPr>
        <w:t xml:space="preserve"> </w:t>
      </w:r>
      <w:r w:rsidR="00822B7E">
        <w:t>Metode de calcul;</w:t>
      </w:r>
    </w:p>
    <w:p w14:paraId="7A293A6B" w14:textId="77777777" w:rsidR="00B34A68" w:rsidRDefault="00B34A68" w:rsidP="00B34A68">
      <w:pPr>
        <w:pStyle w:val="ListParagraph"/>
      </w:pPr>
    </w:p>
    <w:p w14:paraId="3374DBF8" w14:textId="7963866F" w:rsidR="004D1E27" w:rsidRDefault="00371D4F" w:rsidP="000229E6">
      <w:pPr>
        <w:pStyle w:val="ListParagraph"/>
        <w:numPr>
          <w:ilvl w:val="2"/>
          <w:numId w:val="9"/>
        </w:numPr>
        <w:tabs>
          <w:tab w:val="left" w:pos="909"/>
        </w:tabs>
        <w:spacing w:line="360" w:lineRule="auto"/>
        <w:ind w:left="1066" w:right="130" w:hanging="431"/>
        <w:jc w:val="both"/>
      </w:pPr>
      <w:hyperlink r:id="rId16">
        <w:r w:rsidR="00822B7E">
          <w:t>SM CEN ISO/TR 52016-2:2017</w:t>
        </w:r>
      </w:hyperlink>
      <w:r w:rsidR="00822B7E">
        <w:t xml:space="preserve"> </w:t>
      </w:r>
      <w:proofErr w:type="spellStart"/>
      <w:r w:rsidR="00822B7E">
        <w:t>Performanţa</w:t>
      </w:r>
      <w:proofErr w:type="spellEnd"/>
      <w:r w:rsidR="00822B7E">
        <w:t xml:space="preserve"> energetică a clădirilor. Necesarul de energie pentru încălzire </w:t>
      </w:r>
      <w:proofErr w:type="spellStart"/>
      <w:r w:rsidR="00822B7E">
        <w:t>şi</w:t>
      </w:r>
      <w:proofErr w:type="spellEnd"/>
      <w:r w:rsidR="00822B7E">
        <w:t xml:space="preserve"> răcire, temperaturile interioare </w:t>
      </w:r>
      <w:proofErr w:type="spellStart"/>
      <w:r w:rsidR="00822B7E">
        <w:t>şi</w:t>
      </w:r>
      <w:proofErr w:type="spellEnd"/>
      <w:r w:rsidR="00822B7E">
        <w:t xml:space="preserve"> sarcinile de încălzire sensibile </w:t>
      </w:r>
      <w:proofErr w:type="spellStart"/>
      <w:r w:rsidR="00822B7E">
        <w:t>şi</w:t>
      </w:r>
      <w:proofErr w:type="spellEnd"/>
      <w:r w:rsidR="00822B7E">
        <w:t xml:space="preserve"> latente. Partea 2: Explicarea </w:t>
      </w:r>
      <w:proofErr w:type="spellStart"/>
      <w:r w:rsidR="00822B7E">
        <w:t>şi</w:t>
      </w:r>
      <w:proofErr w:type="spellEnd"/>
      <w:r w:rsidR="00822B7E">
        <w:t xml:space="preserve"> justificarea ISO 52016-1 </w:t>
      </w:r>
      <w:proofErr w:type="spellStart"/>
      <w:r w:rsidR="00822B7E">
        <w:t>şi</w:t>
      </w:r>
      <w:proofErr w:type="spellEnd"/>
      <w:r w:rsidR="00822B7E">
        <w:t xml:space="preserve"> ISO 52017-1;</w:t>
      </w:r>
    </w:p>
    <w:p w14:paraId="25277EEE" w14:textId="77777777" w:rsidR="004D1E27" w:rsidRDefault="00822B7E">
      <w:pPr>
        <w:pStyle w:val="ListParagraph"/>
        <w:numPr>
          <w:ilvl w:val="2"/>
          <w:numId w:val="9"/>
        </w:numPr>
        <w:tabs>
          <w:tab w:val="left" w:pos="909"/>
        </w:tabs>
        <w:spacing w:before="119" w:line="362" w:lineRule="auto"/>
        <w:ind w:right="144" w:hanging="505"/>
        <w:jc w:val="both"/>
      </w:pPr>
      <w:r>
        <w:t xml:space="preserve">SM EN 15316-2:2017 </w:t>
      </w:r>
      <w:proofErr w:type="spellStart"/>
      <w:r>
        <w:t>Performanţa</w:t>
      </w:r>
      <w:proofErr w:type="spellEnd"/>
      <w:r>
        <w:t xml:space="preserve"> energetică a clădirilor. Metodă de calcul a </w:t>
      </w:r>
      <w:proofErr w:type="spellStart"/>
      <w:r>
        <w:t>cerinţelor</w:t>
      </w:r>
      <w:proofErr w:type="spellEnd"/>
      <w:r>
        <w:t xml:space="preserve"> energetice</w:t>
      </w:r>
      <w:r>
        <w:rPr>
          <w:spacing w:val="-10"/>
        </w:rPr>
        <w:t xml:space="preserve"> </w:t>
      </w:r>
      <w:proofErr w:type="spellStart"/>
      <w:r>
        <w:t>şi</w:t>
      </w:r>
      <w:proofErr w:type="spellEnd"/>
      <w:r>
        <w:rPr>
          <w:spacing w:val="-6"/>
        </w:rPr>
        <w:t xml:space="preserve"> </w:t>
      </w:r>
      <w:r>
        <w:t>a</w:t>
      </w:r>
      <w:r>
        <w:rPr>
          <w:spacing w:val="-5"/>
        </w:rPr>
        <w:t xml:space="preserve"> </w:t>
      </w:r>
      <w:r>
        <w:t>randamentelor</w:t>
      </w:r>
      <w:r>
        <w:rPr>
          <w:spacing w:val="-1"/>
        </w:rPr>
        <w:t xml:space="preserve"> </w:t>
      </w:r>
      <w:proofErr w:type="spellStart"/>
      <w:r>
        <w:t>instalaţiei</w:t>
      </w:r>
      <w:proofErr w:type="spellEnd"/>
      <w:r>
        <w:t>.</w:t>
      </w:r>
      <w:r>
        <w:rPr>
          <w:spacing w:val="-2"/>
        </w:rPr>
        <w:t xml:space="preserve"> </w:t>
      </w:r>
      <w:r>
        <w:t>Partea</w:t>
      </w:r>
      <w:r>
        <w:rPr>
          <w:spacing w:val="-1"/>
        </w:rPr>
        <w:t xml:space="preserve"> </w:t>
      </w:r>
      <w:r>
        <w:t>2:</w:t>
      </w:r>
      <w:r>
        <w:rPr>
          <w:spacing w:val="-11"/>
        </w:rPr>
        <w:t xml:space="preserve"> </w:t>
      </w:r>
      <w:proofErr w:type="spellStart"/>
      <w:r>
        <w:t>Spaţii</w:t>
      </w:r>
      <w:proofErr w:type="spellEnd"/>
      <w:r>
        <w:rPr>
          <w:spacing w:val="-7"/>
        </w:rPr>
        <w:t xml:space="preserve"> </w:t>
      </w:r>
      <w:r>
        <w:t xml:space="preserve">pentru </w:t>
      </w:r>
      <w:proofErr w:type="spellStart"/>
      <w:r>
        <w:t>instalaţii</w:t>
      </w:r>
      <w:proofErr w:type="spellEnd"/>
      <w:r>
        <w:rPr>
          <w:spacing w:val="-7"/>
        </w:rPr>
        <w:t xml:space="preserve"> </w:t>
      </w:r>
      <w:r>
        <w:t>de</w:t>
      </w:r>
      <w:r>
        <w:rPr>
          <w:spacing w:val="-5"/>
        </w:rPr>
        <w:t xml:space="preserve"> </w:t>
      </w:r>
      <w:r>
        <w:t>emisie</w:t>
      </w:r>
      <w:r>
        <w:rPr>
          <w:spacing w:val="-10"/>
        </w:rPr>
        <w:t xml:space="preserve"> </w:t>
      </w:r>
      <w:r>
        <w:t xml:space="preserve">(încălzirea </w:t>
      </w:r>
      <w:proofErr w:type="spellStart"/>
      <w:r>
        <w:t>şi</w:t>
      </w:r>
      <w:proofErr w:type="spellEnd"/>
      <w:r>
        <w:t xml:space="preserve"> răcirea), modulele M3-5, M4-5;</w:t>
      </w:r>
    </w:p>
    <w:p w14:paraId="773D2F06" w14:textId="77777777" w:rsidR="004D1E27" w:rsidRDefault="00371D4F">
      <w:pPr>
        <w:pStyle w:val="ListParagraph"/>
        <w:numPr>
          <w:ilvl w:val="2"/>
          <w:numId w:val="9"/>
        </w:numPr>
        <w:tabs>
          <w:tab w:val="left" w:pos="909"/>
        </w:tabs>
        <w:spacing w:before="117" w:line="360" w:lineRule="auto"/>
        <w:ind w:right="149" w:hanging="505"/>
        <w:jc w:val="both"/>
      </w:pPr>
      <w:hyperlink r:id="rId17">
        <w:r w:rsidR="00822B7E">
          <w:t>SM EN 15316-3:2017</w:t>
        </w:r>
      </w:hyperlink>
      <w:r w:rsidR="00822B7E">
        <w:t xml:space="preserve"> </w:t>
      </w:r>
      <w:proofErr w:type="spellStart"/>
      <w:r w:rsidR="00822B7E">
        <w:t>Performanţa</w:t>
      </w:r>
      <w:proofErr w:type="spellEnd"/>
      <w:r w:rsidR="00822B7E">
        <w:t xml:space="preserve"> energetică a clădirilor. Metodă de calcul a </w:t>
      </w:r>
      <w:proofErr w:type="spellStart"/>
      <w:r w:rsidR="00822B7E">
        <w:t>cerinţelor</w:t>
      </w:r>
      <w:proofErr w:type="spellEnd"/>
      <w:r w:rsidR="00822B7E">
        <w:t xml:space="preserve"> energetice</w:t>
      </w:r>
      <w:r w:rsidR="00822B7E">
        <w:rPr>
          <w:spacing w:val="-12"/>
        </w:rPr>
        <w:t xml:space="preserve"> </w:t>
      </w:r>
      <w:proofErr w:type="spellStart"/>
      <w:r w:rsidR="00822B7E">
        <w:t>şi</w:t>
      </w:r>
      <w:proofErr w:type="spellEnd"/>
      <w:r w:rsidR="00822B7E">
        <w:rPr>
          <w:spacing w:val="-9"/>
        </w:rPr>
        <w:t xml:space="preserve"> </w:t>
      </w:r>
      <w:r w:rsidR="00822B7E">
        <w:t>a</w:t>
      </w:r>
      <w:r w:rsidR="00822B7E">
        <w:rPr>
          <w:spacing w:val="-3"/>
        </w:rPr>
        <w:t xml:space="preserve"> </w:t>
      </w:r>
      <w:r w:rsidR="00822B7E">
        <w:t>randamentelor</w:t>
      </w:r>
      <w:r w:rsidR="00822B7E">
        <w:rPr>
          <w:spacing w:val="-3"/>
        </w:rPr>
        <w:t xml:space="preserve"> </w:t>
      </w:r>
      <w:proofErr w:type="spellStart"/>
      <w:r w:rsidR="00822B7E">
        <w:t>instalaţiei</w:t>
      </w:r>
      <w:proofErr w:type="spellEnd"/>
      <w:r w:rsidR="00822B7E">
        <w:t>.</w:t>
      </w:r>
      <w:r w:rsidR="00822B7E">
        <w:rPr>
          <w:spacing w:val="-4"/>
        </w:rPr>
        <w:t xml:space="preserve"> </w:t>
      </w:r>
      <w:r w:rsidR="00822B7E">
        <w:t>Partea</w:t>
      </w:r>
      <w:r w:rsidR="00822B7E">
        <w:rPr>
          <w:spacing w:val="-3"/>
        </w:rPr>
        <w:t xml:space="preserve"> </w:t>
      </w:r>
      <w:r w:rsidR="00822B7E">
        <w:t>3:</w:t>
      </w:r>
      <w:r w:rsidR="00822B7E">
        <w:rPr>
          <w:spacing w:val="-9"/>
        </w:rPr>
        <w:t xml:space="preserve"> </w:t>
      </w:r>
      <w:proofErr w:type="spellStart"/>
      <w:r w:rsidR="00822B7E">
        <w:t>Instalaţii</w:t>
      </w:r>
      <w:proofErr w:type="spellEnd"/>
      <w:r w:rsidR="00822B7E">
        <w:rPr>
          <w:spacing w:val="-9"/>
        </w:rPr>
        <w:t xml:space="preserve"> </w:t>
      </w:r>
      <w:r w:rsidR="00822B7E">
        <w:t>de</w:t>
      </w:r>
      <w:r w:rsidR="00822B7E">
        <w:rPr>
          <w:spacing w:val="-8"/>
        </w:rPr>
        <w:t xml:space="preserve"> </w:t>
      </w:r>
      <w:proofErr w:type="spellStart"/>
      <w:r w:rsidR="00822B7E">
        <w:t>distribuţie</w:t>
      </w:r>
      <w:proofErr w:type="spellEnd"/>
      <w:r w:rsidR="00822B7E">
        <w:rPr>
          <w:spacing w:val="-12"/>
        </w:rPr>
        <w:t xml:space="preserve"> </w:t>
      </w:r>
      <w:r w:rsidR="00822B7E">
        <w:t>pentru</w:t>
      </w:r>
      <w:r w:rsidR="00822B7E">
        <w:rPr>
          <w:spacing w:val="-6"/>
        </w:rPr>
        <w:t xml:space="preserve"> </w:t>
      </w:r>
      <w:proofErr w:type="spellStart"/>
      <w:r w:rsidR="00822B7E">
        <w:t>spaţii</w:t>
      </w:r>
      <w:proofErr w:type="spellEnd"/>
      <w:r w:rsidR="00822B7E">
        <w:rPr>
          <w:spacing w:val="-9"/>
        </w:rPr>
        <w:t xml:space="preserve"> </w:t>
      </w:r>
      <w:r w:rsidR="00822B7E">
        <w:t xml:space="preserve">(DHW, încălzirea </w:t>
      </w:r>
      <w:proofErr w:type="spellStart"/>
      <w:r w:rsidR="00822B7E">
        <w:t>şi</w:t>
      </w:r>
      <w:proofErr w:type="spellEnd"/>
      <w:r w:rsidR="00822B7E">
        <w:t xml:space="preserve"> răcirea), modulele M3-6, M4-6, M8-6;</w:t>
      </w:r>
    </w:p>
    <w:p w14:paraId="0141ECB9" w14:textId="77777777" w:rsidR="004D1E27" w:rsidRDefault="00371D4F">
      <w:pPr>
        <w:pStyle w:val="ListParagraph"/>
        <w:numPr>
          <w:ilvl w:val="2"/>
          <w:numId w:val="9"/>
        </w:numPr>
        <w:tabs>
          <w:tab w:val="left" w:pos="909"/>
        </w:tabs>
        <w:spacing w:before="119" w:line="360" w:lineRule="auto"/>
        <w:ind w:right="132" w:hanging="505"/>
        <w:jc w:val="both"/>
      </w:pPr>
      <w:hyperlink r:id="rId18">
        <w:r w:rsidR="00822B7E">
          <w:t>SM EN 15316-4-1:2017</w:t>
        </w:r>
      </w:hyperlink>
      <w:r w:rsidR="00822B7E">
        <w:t xml:space="preserve"> </w:t>
      </w:r>
      <w:proofErr w:type="spellStart"/>
      <w:r w:rsidR="00822B7E">
        <w:t>Performanţa</w:t>
      </w:r>
      <w:proofErr w:type="spellEnd"/>
      <w:r w:rsidR="00822B7E">
        <w:t xml:space="preserve"> energetică a clădirilor. Metodă de calcul a </w:t>
      </w:r>
      <w:proofErr w:type="spellStart"/>
      <w:r w:rsidR="00822B7E">
        <w:t>cerinţelor</w:t>
      </w:r>
      <w:proofErr w:type="spellEnd"/>
      <w:r w:rsidR="00822B7E">
        <w:t xml:space="preserve"> energetice </w:t>
      </w:r>
      <w:proofErr w:type="spellStart"/>
      <w:r w:rsidR="00822B7E">
        <w:t>şi</w:t>
      </w:r>
      <w:proofErr w:type="spellEnd"/>
      <w:r w:rsidR="00822B7E">
        <w:t xml:space="preserve"> a randamentelor </w:t>
      </w:r>
      <w:proofErr w:type="spellStart"/>
      <w:r w:rsidR="00822B7E">
        <w:t>instalaţiei</w:t>
      </w:r>
      <w:proofErr w:type="spellEnd"/>
      <w:r w:rsidR="00822B7E">
        <w:t xml:space="preserve">. Partea 4-1: </w:t>
      </w:r>
      <w:proofErr w:type="spellStart"/>
      <w:r w:rsidR="00822B7E">
        <w:t>Instalaţii</w:t>
      </w:r>
      <w:proofErr w:type="spellEnd"/>
      <w:r w:rsidR="00822B7E">
        <w:t xml:space="preserve"> de generare a căldurii pentru încălzirea </w:t>
      </w:r>
      <w:proofErr w:type="spellStart"/>
      <w:r w:rsidR="00822B7E">
        <w:t>spaţiilor</w:t>
      </w:r>
      <w:proofErr w:type="spellEnd"/>
      <w:r w:rsidR="00822B7E">
        <w:t xml:space="preserve"> </w:t>
      </w:r>
      <w:proofErr w:type="spellStart"/>
      <w:r w:rsidR="00822B7E">
        <w:t>şi</w:t>
      </w:r>
      <w:proofErr w:type="spellEnd"/>
      <w:r w:rsidR="00822B7E">
        <w:t xml:space="preserve"> DHW, </w:t>
      </w:r>
      <w:proofErr w:type="spellStart"/>
      <w:r w:rsidR="00822B7E">
        <w:t>instalaţii</w:t>
      </w:r>
      <w:proofErr w:type="spellEnd"/>
      <w:r w:rsidR="00822B7E">
        <w:t xml:space="preserve"> de ardere (boilere, biomasă), modulele M3-8-1, M8-8- </w:t>
      </w:r>
      <w:r w:rsidR="00822B7E">
        <w:rPr>
          <w:spacing w:val="-6"/>
        </w:rPr>
        <w:t>1;</w:t>
      </w:r>
    </w:p>
    <w:p w14:paraId="59232C47" w14:textId="77777777" w:rsidR="004D1E27" w:rsidRDefault="00822B7E">
      <w:pPr>
        <w:pStyle w:val="ListParagraph"/>
        <w:numPr>
          <w:ilvl w:val="2"/>
          <w:numId w:val="9"/>
        </w:numPr>
        <w:tabs>
          <w:tab w:val="left" w:pos="909"/>
        </w:tabs>
        <w:spacing w:before="120" w:line="360" w:lineRule="auto"/>
        <w:ind w:right="141" w:hanging="505"/>
        <w:jc w:val="both"/>
      </w:pPr>
      <w:r>
        <w:t xml:space="preserve">SM EN 15316-4-3:2017 </w:t>
      </w:r>
      <w:proofErr w:type="spellStart"/>
      <w:r>
        <w:t>Performanţa</w:t>
      </w:r>
      <w:proofErr w:type="spellEnd"/>
      <w:r>
        <w:t xml:space="preserve"> energetică a clădirilor. Metodă de calcul a </w:t>
      </w:r>
      <w:proofErr w:type="spellStart"/>
      <w:r>
        <w:t>cerinţelor</w:t>
      </w:r>
      <w:proofErr w:type="spellEnd"/>
      <w:r>
        <w:t xml:space="preserve"> energetice </w:t>
      </w:r>
      <w:proofErr w:type="spellStart"/>
      <w:r>
        <w:t>şi</w:t>
      </w:r>
      <w:proofErr w:type="spellEnd"/>
      <w:r>
        <w:t xml:space="preserve"> a randamentelor </w:t>
      </w:r>
      <w:proofErr w:type="spellStart"/>
      <w:r>
        <w:t>instalaţiei</w:t>
      </w:r>
      <w:proofErr w:type="spellEnd"/>
      <w:r>
        <w:t xml:space="preserve">. Partea 4-3: Sisteme de generare a căldurii, sisteme solare termice </w:t>
      </w:r>
      <w:proofErr w:type="spellStart"/>
      <w:r>
        <w:t>şi</w:t>
      </w:r>
      <w:proofErr w:type="spellEnd"/>
      <w:r>
        <w:t xml:space="preserve"> fotovoltaice, modulele M3-8-3, M8-8-3, M11-8-3;</w:t>
      </w:r>
    </w:p>
    <w:p w14:paraId="35668D0A" w14:textId="77777777" w:rsidR="004D1E27" w:rsidRDefault="00371D4F">
      <w:pPr>
        <w:pStyle w:val="ListParagraph"/>
        <w:numPr>
          <w:ilvl w:val="2"/>
          <w:numId w:val="9"/>
        </w:numPr>
        <w:tabs>
          <w:tab w:val="left" w:pos="909"/>
        </w:tabs>
        <w:spacing w:before="119" w:line="360" w:lineRule="auto"/>
        <w:ind w:right="131" w:hanging="505"/>
        <w:jc w:val="both"/>
      </w:pPr>
      <w:hyperlink r:id="rId19">
        <w:r w:rsidR="00822B7E">
          <w:t>SM EN 15316-4-4:2017</w:t>
        </w:r>
      </w:hyperlink>
      <w:r w:rsidR="00822B7E">
        <w:t xml:space="preserve"> </w:t>
      </w:r>
      <w:proofErr w:type="spellStart"/>
      <w:r w:rsidR="00822B7E">
        <w:t>Performanţa</w:t>
      </w:r>
      <w:proofErr w:type="spellEnd"/>
      <w:r w:rsidR="00822B7E">
        <w:t xml:space="preserve"> energetică a clădirilor. Metodă de calcul a </w:t>
      </w:r>
      <w:proofErr w:type="spellStart"/>
      <w:r w:rsidR="00822B7E">
        <w:t>cerinţelor</w:t>
      </w:r>
      <w:proofErr w:type="spellEnd"/>
      <w:r w:rsidR="00822B7E">
        <w:t xml:space="preserve"> energetice</w:t>
      </w:r>
      <w:r w:rsidR="00822B7E">
        <w:rPr>
          <w:spacing w:val="-14"/>
        </w:rPr>
        <w:t xml:space="preserve"> </w:t>
      </w:r>
      <w:proofErr w:type="spellStart"/>
      <w:r w:rsidR="00822B7E">
        <w:t>şi</w:t>
      </w:r>
      <w:proofErr w:type="spellEnd"/>
      <w:r w:rsidR="00822B7E">
        <w:rPr>
          <w:spacing w:val="-10"/>
        </w:rPr>
        <w:t xml:space="preserve"> </w:t>
      </w:r>
      <w:r w:rsidR="00822B7E">
        <w:t>a</w:t>
      </w:r>
      <w:r w:rsidR="00822B7E">
        <w:rPr>
          <w:spacing w:val="-4"/>
        </w:rPr>
        <w:t xml:space="preserve"> </w:t>
      </w:r>
      <w:r w:rsidR="00822B7E">
        <w:t>randamentelor</w:t>
      </w:r>
      <w:r w:rsidR="00822B7E">
        <w:rPr>
          <w:spacing w:val="-4"/>
        </w:rPr>
        <w:t xml:space="preserve"> </w:t>
      </w:r>
      <w:proofErr w:type="spellStart"/>
      <w:r w:rsidR="00822B7E">
        <w:t>instalaţiei</w:t>
      </w:r>
      <w:proofErr w:type="spellEnd"/>
      <w:r w:rsidR="00822B7E">
        <w:t>.</w:t>
      </w:r>
      <w:r w:rsidR="00822B7E">
        <w:rPr>
          <w:spacing w:val="-5"/>
        </w:rPr>
        <w:t xml:space="preserve"> </w:t>
      </w:r>
      <w:r w:rsidR="00822B7E">
        <w:t>Partea</w:t>
      </w:r>
      <w:r w:rsidR="00822B7E">
        <w:rPr>
          <w:spacing w:val="-4"/>
        </w:rPr>
        <w:t xml:space="preserve"> </w:t>
      </w:r>
      <w:r w:rsidR="00822B7E">
        <w:t>4-4:</w:t>
      </w:r>
      <w:r w:rsidR="00822B7E">
        <w:rPr>
          <w:spacing w:val="-10"/>
        </w:rPr>
        <w:t xml:space="preserve"> </w:t>
      </w:r>
      <w:r w:rsidR="00822B7E">
        <w:t>Sisteme</w:t>
      </w:r>
      <w:r w:rsidR="00822B7E">
        <w:rPr>
          <w:spacing w:val="-9"/>
        </w:rPr>
        <w:t xml:space="preserve"> </w:t>
      </w:r>
      <w:r w:rsidR="00822B7E">
        <w:t>de</w:t>
      </w:r>
      <w:r w:rsidR="00822B7E">
        <w:rPr>
          <w:spacing w:val="-9"/>
        </w:rPr>
        <w:t xml:space="preserve"> </w:t>
      </w:r>
      <w:r w:rsidR="00822B7E">
        <w:t>generare</w:t>
      </w:r>
      <w:r w:rsidR="00822B7E">
        <w:rPr>
          <w:spacing w:val="-14"/>
        </w:rPr>
        <w:t xml:space="preserve"> </w:t>
      </w:r>
      <w:r w:rsidR="00822B7E">
        <w:t>a</w:t>
      </w:r>
      <w:r w:rsidR="00822B7E">
        <w:rPr>
          <w:spacing w:val="-4"/>
        </w:rPr>
        <w:t xml:space="preserve"> </w:t>
      </w:r>
      <w:r w:rsidR="00822B7E">
        <w:t>căldurii,</w:t>
      </w:r>
      <w:r w:rsidR="00822B7E">
        <w:rPr>
          <w:spacing w:val="-5"/>
        </w:rPr>
        <w:t xml:space="preserve"> </w:t>
      </w:r>
      <w:r w:rsidR="00822B7E">
        <w:t>sisteme</w:t>
      </w:r>
      <w:r w:rsidR="00822B7E">
        <w:rPr>
          <w:spacing w:val="-4"/>
        </w:rPr>
        <w:t xml:space="preserve"> </w:t>
      </w:r>
      <w:r w:rsidR="00822B7E">
        <w:t>de cogenerare integrate în clădiri, modulele M8-3-4, M8-8-4, M8-11-4;</w:t>
      </w:r>
    </w:p>
    <w:p w14:paraId="3A3D977E" w14:textId="77777777" w:rsidR="004D1E27" w:rsidRDefault="00371D4F">
      <w:pPr>
        <w:pStyle w:val="ListParagraph"/>
        <w:numPr>
          <w:ilvl w:val="2"/>
          <w:numId w:val="9"/>
        </w:numPr>
        <w:tabs>
          <w:tab w:val="left" w:pos="909"/>
        </w:tabs>
        <w:spacing w:before="120" w:line="360" w:lineRule="auto"/>
        <w:ind w:right="130" w:hanging="505"/>
        <w:jc w:val="both"/>
      </w:pPr>
      <w:hyperlink r:id="rId20">
        <w:r w:rsidR="00822B7E">
          <w:t>SM EN 15316-4-5:2017</w:t>
        </w:r>
      </w:hyperlink>
      <w:r w:rsidR="00822B7E">
        <w:t xml:space="preserve"> </w:t>
      </w:r>
      <w:proofErr w:type="spellStart"/>
      <w:r w:rsidR="00822B7E">
        <w:t>Performanţa</w:t>
      </w:r>
      <w:proofErr w:type="spellEnd"/>
      <w:r w:rsidR="00822B7E">
        <w:t xml:space="preserve"> energetică a clădirilor. Metodă de calcul a </w:t>
      </w:r>
      <w:proofErr w:type="spellStart"/>
      <w:r w:rsidR="00822B7E">
        <w:t>cerinţelor</w:t>
      </w:r>
      <w:proofErr w:type="spellEnd"/>
      <w:r w:rsidR="00822B7E">
        <w:t xml:space="preserve"> energetice </w:t>
      </w:r>
      <w:proofErr w:type="spellStart"/>
      <w:r w:rsidR="00822B7E">
        <w:t>şi</w:t>
      </w:r>
      <w:proofErr w:type="spellEnd"/>
      <w:r w:rsidR="00822B7E">
        <w:t xml:space="preserve"> a randamentelor </w:t>
      </w:r>
      <w:proofErr w:type="spellStart"/>
      <w:r w:rsidR="00822B7E">
        <w:t>instalaţiei</w:t>
      </w:r>
      <w:proofErr w:type="spellEnd"/>
      <w:r w:rsidR="00822B7E">
        <w:t xml:space="preserve">. Partea 4-5: Încălzirea </w:t>
      </w:r>
      <w:proofErr w:type="spellStart"/>
      <w:r w:rsidR="00822B7E">
        <w:t>şi</w:t>
      </w:r>
      <w:proofErr w:type="spellEnd"/>
      <w:r w:rsidR="00822B7E">
        <w:t xml:space="preserve"> răcirea </w:t>
      </w:r>
      <w:proofErr w:type="spellStart"/>
      <w:r w:rsidR="00822B7E">
        <w:t>spaţiilor</w:t>
      </w:r>
      <w:proofErr w:type="spellEnd"/>
      <w:r w:rsidR="00822B7E">
        <w:t>, modulele M3-8-5, M4-8-5, M8-8-5, M11-8-5;</w:t>
      </w:r>
    </w:p>
    <w:p w14:paraId="67E994F6" w14:textId="77777777" w:rsidR="004D1E27" w:rsidRDefault="00371D4F">
      <w:pPr>
        <w:pStyle w:val="ListParagraph"/>
        <w:numPr>
          <w:ilvl w:val="2"/>
          <w:numId w:val="9"/>
        </w:numPr>
        <w:tabs>
          <w:tab w:val="left" w:pos="909"/>
        </w:tabs>
        <w:spacing w:before="124" w:line="360" w:lineRule="auto"/>
        <w:ind w:right="137" w:hanging="505"/>
        <w:jc w:val="both"/>
      </w:pPr>
      <w:hyperlink r:id="rId21">
        <w:r w:rsidR="00822B7E">
          <w:t>SM EN 15316-4-8:2017</w:t>
        </w:r>
      </w:hyperlink>
      <w:r w:rsidR="00822B7E">
        <w:t xml:space="preserve"> </w:t>
      </w:r>
      <w:proofErr w:type="spellStart"/>
      <w:r w:rsidR="00822B7E">
        <w:t>Performanţa</w:t>
      </w:r>
      <w:proofErr w:type="spellEnd"/>
      <w:r w:rsidR="00822B7E">
        <w:t xml:space="preserve"> energetică a clădirilor. Metodă de calcul a </w:t>
      </w:r>
      <w:proofErr w:type="spellStart"/>
      <w:r w:rsidR="00822B7E">
        <w:t>cerinţelor</w:t>
      </w:r>
      <w:proofErr w:type="spellEnd"/>
      <w:r w:rsidR="00822B7E">
        <w:t xml:space="preserve"> energetice </w:t>
      </w:r>
      <w:proofErr w:type="spellStart"/>
      <w:r w:rsidR="00822B7E">
        <w:t>şi</w:t>
      </w:r>
      <w:proofErr w:type="spellEnd"/>
      <w:r w:rsidR="00822B7E">
        <w:t xml:space="preserve"> al randamentului </w:t>
      </w:r>
      <w:proofErr w:type="spellStart"/>
      <w:r w:rsidR="00822B7E">
        <w:t>instalaţiei</w:t>
      </w:r>
      <w:proofErr w:type="spellEnd"/>
      <w:r w:rsidR="00822B7E">
        <w:t xml:space="preserve">. Partea 4-8: </w:t>
      </w:r>
      <w:proofErr w:type="spellStart"/>
      <w:r w:rsidR="00822B7E">
        <w:t>Instalaţii</w:t>
      </w:r>
      <w:proofErr w:type="spellEnd"/>
      <w:r w:rsidR="00822B7E">
        <w:t xml:space="preserve"> de generare a căldurii pentru încălzirea </w:t>
      </w:r>
      <w:proofErr w:type="spellStart"/>
      <w:r w:rsidR="00822B7E">
        <w:t>spaţiilor</w:t>
      </w:r>
      <w:proofErr w:type="spellEnd"/>
      <w:r w:rsidR="00822B7E">
        <w:t xml:space="preserve">, </w:t>
      </w:r>
      <w:proofErr w:type="spellStart"/>
      <w:r w:rsidR="00822B7E">
        <w:t>instalaţii</w:t>
      </w:r>
      <w:proofErr w:type="spellEnd"/>
      <w:r w:rsidR="00822B7E">
        <w:t xml:space="preserve"> de încălzire cu aer cald </w:t>
      </w:r>
      <w:proofErr w:type="spellStart"/>
      <w:r w:rsidR="00822B7E">
        <w:t>şi</w:t>
      </w:r>
      <w:proofErr w:type="spellEnd"/>
      <w:r w:rsidR="00822B7E">
        <w:t xml:space="preserve"> prin </w:t>
      </w:r>
      <w:proofErr w:type="spellStart"/>
      <w:r w:rsidR="00822B7E">
        <w:t>radiaţii</w:t>
      </w:r>
      <w:proofErr w:type="spellEnd"/>
      <w:r w:rsidR="00822B7E">
        <w:t>, inclusiv sobe (locale), modulul M3-8-8;</w:t>
      </w:r>
    </w:p>
    <w:p w14:paraId="0704998E" w14:textId="77777777" w:rsidR="004D1E27" w:rsidRDefault="00371D4F">
      <w:pPr>
        <w:pStyle w:val="ListParagraph"/>
        <w:numPr>
          <w:ilvl w:val="2"/>
          <w:numId w:val="9"/>
        </w:numPr>
        <w:tabs>
          <w:tab w:val="left" w:pos="909"/>
        </w:tabs>
        <w:spacing w:before="120" w:line="360" w:lineRule="auto"/>
        <w:ind w:right="132" w:hanging="505"/>
        <w:jc w:val="both"/>
      </w:pPr>
      <w:hyperlink r:id="rId22">
        <w:r w:rsidR="00822B7E">
          <w:t>SM</w:t>
        </w:r>
        <w:r w:rsidR="00822B7E">
          <w:rPr>
            <w:spacing w:val="-2"/>
          </w:rPr>
          <w:t xml:space="preserve"> </w:t>
        </w:r>
        <w:r w:rsidR="00822B7E">
          <w:t>EN</w:t>
        </w:r>
        <w:r w:rsidR="00822B7E">
          <w:rPr>
            <w:spacing w:val="-7"/>
          </w:rPr>
          <w:t xml:space="preserve"> </w:t>
        </w:r>
        <w:r w:rsidR="00822B7E">
          <w:t>15316-5:2017</w:t>
        </w:r>
      </w:hyperlink>
      <w:r w:rsidR="00822B7E">
        <w:rPr>
          <w:spacing w:val="-1"/>
        </w:rPr>
        <w:t xml:space="preserve"> </w:t>
      </w:r>
      <w:proofErr w:type="spellStart"/>
      <w:r w:rsidR="00822B7E">
        <w:t>Performanţa</w:t>
      </w:r>
      <w:proofErr w:type="spellEnd"/>
      <w:r w:rsidR="00822B7E">
        <w:t xml:space="preserve"> energetică a clădirilor. Metodă de</w:t>
      </w:r>
      <w:r w:rsidR="00822B7E">
        <w:rPr>
          <w:spacing w:val="-8"/>
        </w:rPr>
        <w:t xml:space="preserve"> </w:t>
      </w:r>
      <w:r w:rsidR="00822B7E">
        <w:t>calcul</w:t>
      </w:r>
      <w:r w:rsidR="00822B7E">
        <w:rPr>
          <w:spacing w:val="-5"/>
        </w:rPr>
        <w:t xml:space="preserve"> </w:t>
      </w:r>
      <w:r w:rsidR="00822B7E">
        <w:t>al</w:t>
      </w:r>
      <w:r w:rsidR="00822B7E">
        <w:rPr>
          <w:spacing w:val="-5"/>
        </w:rPr>
        <w:t xml:space="preserve"> </w:t>
      </w:r>
      <w:r w:rsidR="00822B7E">
        <w:t>necesarului</w:t>
      </w:r>
      <w:r w:rsidR="00822B7E">
        <w:rPr>
          <w:spacing w:val="-1"/>
        </w:rPr>
        <w:t xml:space="preserve"> </w:t>
      </w:r>
      <w:r w:rsidR="00822B7E">
        <w:t xml:space="preserve">de energie </w:t>
      </w:r>
      <w:proofErr w:type="spellStart"/>
      <w:r w:rsidR="00822B7E">
        <w:t>şi</w:t>
      </w:r>
      <w:proofErr w:type="spellEnd"/>
      <w:r w:rsidR="00822B7E">
        <w:t xml:space="preserve"> al </w:t>
      </w:r>
      <w:proofErr w:type="spellStart"/>
      <w:r w:rsidR="00822B7E">
        <w:t>eficienţei</w:t>
      </w:r>
      <w:proofErr w:type="spellEnd"/>
      <w:r w:rsidR="00822B7E">
        <w:t xml:space="preserve"> </w:t>
      </w:r>
      <w:proofErr w:type="spellStart"/>
      <w:r w:rsidR="00822B7E">
        <w:t>instalaţiilor</w:t>
      </w:r>
      <w:proofErr w:type="spellEnd"/>
      <w:r w:rsidR="00822B7E">
        <w:t xml:space="preserve">. Partea 5: Sisteme de încălzire </w:t>
      </w:r>
      <w:proofErr w:type="spellStart"/>
      <w:r w:rsidR="00822B7E">
        <w:t>şi</w:t>
      </w:r>
      <w:proofErr w:type="spellEnd"/>
      <w:r w:rsidR="00822B7E">
        <w:t xml:space="preserve"> de stocare a apei calde menajere (fără răcire), modulele M3-7, M8-7;</w:t>
      </w:r>
    </w:p>
    <w:p w14:paraId="4B037012" w14:textId="77777777" w:rsidR="00B34A68" w:rsidRDefault="00B34A68" w:rsidP="00B34A68">
      <w:pPr>
        <w:pStyle w:val="ListParagraph"/>
        <w:tabs>
          <w:tab w:val="left" w:pos="909"/>
        </w:tabs>
        <w:spacing w:before="120" w:line="360" w:lineRule="auto"/>
        <w:ind w:left="384" w:right="132" w:firstLine="0"/>
      </w:pPr>
    </w:p>
    <w:p w14:paraId="56839D8C" w14:textId="77777777" w:rsidR="004D1E27" w:rsidRDefault="00371D4F">
      <w:pPr>
        <w:pStyle w:val="ListParagraph"/>
        <w:numPr>
          <w:ilvl w:val="2"/>
          <w:numId w:val="9"/>
        </w:numPr>
        <w:tabs>
          <w:tab w:val="left" w:pos="909"/>
        </w:tabs>
        <w:spacing w:before="119" w:line="360" w:lineRule="auto"/>
        <w:ind w:right="131" w:hanging="505"/>
        <w:jc w:val="both"/>
      </w:pPr>
      <w:hyperlink r:id="rId23">
        <w:r w:rsidR="00822B7E">
          <w:t>SM</w:t>
        </w:r>
        <w:r w:rsidR="00822B7E">
          <w:rPr>
            <w:spacing w:val="-3"/>
          </w:rPr>
          <w:t xml:space="preserve"> </w:t>
        </w:r>
        <w:r w:rsidR="00822B7E">
          <w:t>CEN/TR 16798-14:2017</w:t>
        </w:r>
      </w:hyperlink>
      <w:r w:rsidR="00822B7E">
        <w:t xml:space="preserve"> </w:t>
      </w:r>
      <w:proofErr w:type="spellStart"/>
      <w:r w:rsidR="00822B7E">
        <w:t>Performanţa</w:t>
      </w:r>
      <w:proofErr w:type="spellEnd"/>
      <w:r w:rsidR="00822B7E">
        <w:t xml:space="preserve"> energetică a</w:t>
      </w:r>
      <w:r w:rsidR="00822B7E">
        <w:rPr>
          <w:spacing w:val="-5"/>
        </w:rPr>
        <w:t xml:space="preserve"> </w:t>
      </w:r>
      <w:r w:rsidR="00822B7E">
        <w:t>clădirilor. Ventilarea în</w:t>
      </w:r>
      <w:r w:rsidR="00822B7E">
        <w:rPr>
          <w:spacing w:val="-3"/>
        </w:rPr>
        <w:t xml:space="preserve"> </w:t>
      </w:r>
      <w:r w:rsidR="00822B7E">
        <w:t xml:space="preserve">clădiri. Partea 14: Interpretarea </w:t>
      </w:r>
      <w:proofErr w:type="spellStart"/>
      <w:r w:rsidR="00822B7E">
        <w:t>cerinţelor</w:t>
      </w:r>
      <w:proofErr w:type="spellEnd"/>
      <w:r w:rsidR="00822B7E">
        <w:t xml:space="preserve"> EN 16798-13. Calculul sistemelor de răcire (modulul M4-8). </w:t>
      </w:r>
      <w:r w:rsidR="00822B7E">
        <w:rPr>
          <w:spacing w:val="-2"/>
        </w:rPr>
        <w:t>Generare;</w:t>
      </w:r>
    </w:p>
    <w:p w14:paraId="123FF035" w14:textId="77777777" w:rsidR="004D1E27" w:rsidRDefault="00822B7E">
      <w:pPr>
        <w:pStyle w:val="ListParagraph"/>
        <w:numPr>
          <w:ilvl w:val="2"/>
          <w:numId w:val="9"/>
        </w:numPr>
        <w:tabs>
          <w:tab w:val="left" w:pos="909"/>
        </w:tabs>
        <w:spacing w:before="119" w:line="360" w:lineRule="auto"/>
        <w:ind w:right="141" w:hanging="505"/>
        <w:jc w:val="both"/>
      </w:pPr>
      <w:r>
        <w:t>SM</w:t>
      </w:r>
      <w:r>
        <w:rPr>
          <w:spacing w:val="-6"/>
        </w:rPr>
        <w:t xml:space="preserve"> </w:t>
      </w:r>
      <w:r>
        <w:t>SR</w:t>
      </w:r>
      <w:r>
        <w:rPr>
          <w:spacing w:val="-5"/>
        </w:rPr>
        <w:t xml:space="preserve"> </w:t>
      </w:r>
      <w:r>
        <w:t>EN</w:t>
      </w:r>
      <w:r>
        <w:rPr>
          <w:spacing w:val="-8"/>
        </w:rPr>
        <w:t xml:space="preserve"> </w:t>
      </w:r>
      <w:r>
        <w:t>12464-1:2013</w:t>
      </w:r>
      <w:r>
        <w:rPr>
          <w:spacing w:val="-7"/>
        </w:rPr>
        <w:t xml:space="preserve"> </w:t>
      </w:r>
      <w:r>
        <w:t>Lumină</w:t>
      </w:r>
      <w:r>
        <w:rPr>
          <w:spacing w:val="-4"/>
        </w:rPr>
        <w:t xml:space="preserve"> </w:t>
      </w:r>
      <w:proofErr w:type="spellStart"/>
      <w:r>
        <w:t>şi</w:t>
      </w:r>
      <w:proofErr w:type="spellEnd"/>
      <w:r>
        <w:rPr>
          <w:spacing w:val="-10"/>
        </w:rPr>
        <w:t xml:space="preserve"> </w:t>
      </w:r>
      <w:r>
        <w:t>iluminat.</w:t>
      </w:r>
      <w:r>
        <w:rPr>
          <w:spacing w:val="-5"/>
        </w:rPr>
        <w:t xml:space="preserve"> </w:t>
      </w:r>
      <w:r>
        <w:t>Iluminatul</w:t>
      </w:r>
      <w:r>
        <w:rPr>
          <w:spacing w:val="-10"/>
        </w:rPr>
        <w:t xml:space="preserve"> </w:t>
      </w:r>
      <w:r>
        <w:t>locurilor</w:t>
      </w:r>
      <w:r>
        <w:rPr>
          <w:spacing w:val="-4"/>
        </w:rPr>
        <w:t xml:space="preserve"> </w:t>
      </w:r>
      <w:r>
        <w:t>de</w:t>
      </w:r>
      <w:r>
        <w:rPr>
          <w:spacing w:val="-9"/>
        </w:rPr>
        <w:t xml:space="preserve"> </w:t>
      </w:r>
      <w:r>
        <w:t>muncă.</w:t>
      </w:r>
      <w:r>
        <w:rPr>
          <w:spacing w:val="-5"/>
        </w:rPr>
        <w:t xml:space="preserve"> </w:t>
      </w:r>
      <w:r>
        <w:t>Partea</w:t>
      </w:r>
      <w:r>
        <w:rPr>
          <w:spacing w:val="-4"/>
        </w:rPr>
        <w:t xml:space="preserve"> </w:t>
      </w:r>
      <w:r>
        <w:t>1:</w:t>
      </w:r>
      <w:r>
        <w:rPr>
          <w:spacing w:val="-10"/>
        </w:rPr>
        <w:t xml:space="preserve"> </w:t>
      </w:r>
      <w:r>
        <w:t>Locuri de muncă interioare;</w:t>
      </w:r>
    </w:p>
    <w:p w14:paraId="4DCB16BD" w14:textId="77777777" w:rsidR="00E45DF9" w:rsidRDefault="00371D4F" w:rsidP="00E45DF9">
      <w:pPr>
        <w:pStyle w:val="ListParagraph"/>
        <w:numPr>
          <w:ilvl w:val="2"/>
          <w:numId w:val="9"/>
        </w:numPr>
        <w:tabs>
          <w:tab w:val="left" w:pos="909"/>
        </w:tabs>
        <w:spacing w:before="120" w:line="360" w:lineRule="auto"/>
        <w:ind w:right="149" w:hanging="505"/>
        <w:jc w:val="both"/>
      </w:pPr>
      <w:hyperlink r:id="rId24">
        <w:r w:rsidR="00822B7E">
          <w:t>SM EN 13032-1+A1:2017</w:t>
        </w:r>
      </w:hyperlink>
      <w:r w:rsidR="00822B7E">
        <w:t xml:space="preserve"> Lumină </w:t>
      </w:r>
      <w:proofErr w:type="spellStart"/>
      <w:r w:rsidR="00822B7E">
        <w:t>şi</w:t>
      </w:r>
      <w:proofErr w:type="spellEnd"/>
      <w:r w:rsidR="00822B7E">
        <w:t xml:space="preserve"> iluminat. Măsurarea </w:t>
      </w:r>
      <w:proofErr w:type="spellStart"/>
      <w:r w:rsidR="00822B7E">
        <w:t>şi</w:t>
      </w:r>
      <w:proofErr w:type="spellEnd"/>
      <w:r w:rsidR="00822B7E">
        <w:t xml:space="preserve"> prezentarea rezultatelor fotometrice</w:t>
      </w:r>
      <w:r w:rsidR="00822B7E">
        <w:rPr>
          <w:spacing w:val="-5"/>
        </w:rPr>
        <w:t xml:space="preserve"> </w:t>
      </w:r>
      <w:r w:rsidR="00822B7E">
        <w:t>ale</w:t>
      </w:r>
      <w:r w:rsidR="00822B7E">
        <w:rPr>
          <w:spacing w:val="-5"/>
        </w:rPr>
        <w:t xml:space="preserve"> </w:t>
      </w:r>
      <w:r w:rsidR="00822B7E">
        <w:t xml:space="preserve">lămpilor </w:t>
      </w:r>
      <w:proofErr w:type="spellStart"/>
      <w:r w:rsidR="00822B7E">
        <w:t>şi</w:t>
      </w:r>
      <w:proofErr w:type="spellEnd"/>
      <w:r w:rsidR="00822B7E">
        <w:rPr>
          <w:spacing w:val="-1"/>
        </w:rPr>
        <w:t xml:space="preserve"> </w:t>
      </w:r>
      <w:r w:rsidR="00822B7E">
        <w:t>aparatelor de</w:t>
      </w:r>
      <w:r w:rsidR="00822B7E">
        <w:rPr>
          <w:spacing w:val="-5"/>
        </w:rPr>
        <w:t xml:space="preserve"> </w:t>
      </w:r>
      <w:r w:rsidR="00822B7E">
        <w:t>iluminat. Partea 1:</w:t>
      </w:r>
      <w:r w:rsidR="00822B7E">
        <w:rPr>
          <w:spacing w:val="-2"/>
        </w:rPr>
        <w:t xml:space="preserve"> </w:t>
      </w:r>
      <w:r w:rsidR="00822B7E">
        <w:t xml:space="preserve">Măsurarea </w:t>
      </w:r>
      <w:proofErr w:type="spellStart"/>
      <w:r w:rsidR="00822B7E">
        <w:t>şi</w:t>
      </w:r>
      <w:proofErr w:type="spellEnd"/>
      <w:r w:rsidR="00822B7E">
        <w:rPr>
          <w:spacing w:val="-1"/>
        </w:rPr>
        <w:t xml:space="preserve"> </w:t>
      </w:r>
      <w:r w:rsidR="00822B7E">
        <w:t>prezentarea datelor;</w:t>
      </w:r>
    </w:p>
    <w:p w14:paraId="262A5272" w14:textId="68BA8514" w:rsidR="00D22DC6" w:rsidRPr="00D22DC6" w:rsidRDefault="00AC6929" w:rsidP="00D22DC6">
      <w:pPr>
        <w:pStyle w:val="ListParagraph"/>
        <w:numPr>
          <w:ilvl w:val="2"/>
          <w:numId w:val="9"/>
        </w:numPr>
        <w:tabs>
          <w:tab w:val="left" w:pos="909"/>
        </w:tabs>
        <w:spacing w:before="120" w:line="360" w:lineRule="auto"/>
        <w:ind w:right="149" w:hanging="505"/>
        <w:jc w:val="both"/>
      </w:pPr>
      <w:r w:rsidRPr="008519DD">
        <w:t>SM EN ISO 52120-1:2022</w:t>
      </w:r>
      <w:r w:rsidRPr="001752E7">
        <w:rPr>
          <w:spacing w:val="-9"/>
        </w:rPr>
        <w:t xml:space="preserve"> </w:t>
      </w:r>
      <w:proofErr w:type="spellStart"/>
      <w:r w:rsidRPr="008519DD">
        <w:t>Performanţa</w:t>
      </w:r>
      <w:proofErr w:type="spellEnd"/>
      <w:r w:rsidRPr="008519DD">
        <w:t xml:space="preserve"> energetică a clădirilor. </w:t>
      </w:r>
      <w:proofErr w:type="spellStart"/>
      <w:r w:rsidRPr="008519DD">
        <w:t>Contribuţia</w:t>
      </w:r>
      <w:proofErr w:type="spellEnd"/>
      <w:r w:rsidRPr="008519DD">
        <w:t xml:space="preserve"> la automatizarea, controlul </w:t>
      </w:r>
      <w:proofErr w:type="spellStart"/>
      <w:r w:rsidRPr="008519DD">
        <w:t>şi</w:t>
      </w:r>
      <w:proofErr w:type="spellEnd"/>
      <w:r w:rsidRPr="008519DD">
        <w:t xml:space="preserve"> managementul clădirii. Partea 1: Cadru general </w:t>
      </w:r>
      <w:proofErr w:type="spellStart"/>
      <w:r w:rsidRPr="008519DD">
        <w:t>şi</w:t>
      </w:r>
      <w:proofErr w:type="spellEnd"/>
      <w:r w:rsidRPr="008519DD">
        <w:t xml:space="preserve"> proceduri</w:t>
      </w:r>
      <w:r w:rsidR="00B34A68">
        <w:t>;</w:t>
      </w:r>
    </w:p>
    <w:p w14:paraId="68BCBA15" w14:textId="77777777" w:rsidR="004D1E27" w:rsidRDefault="00371D4F">
      <w:pPr>
        <w:pStyle w:val="ListParagraph"/>
        <w:numPr>
          <w:ilvl w:val="2"/>
          <w:numId w:val="9"/>
        </w:numPr>
        <w:tabs>
          <w:tab w:val="left" w:pos="909"/>
        </w:tabs>
        <w:spacing w:line="360" w:lineRule="auto"/>
        <w:ind w:right="125" w:hanging="505"/>
        <w:jc w:val="both"/>
      </w:pPr>
      <w:hyperlink r:id="rId25">
        <w:r w:rsidR="00822B7E">
          <w:t>SM EN 16798-17:2017</w:t>
        </w:r>
      </w:hyperlink>
      <w:r w:rsidR="00822B7E">
        <w:t xml:space="preserve"> </w:t>
      </w:r>
      <w:proofErr w:type="spellStart"/>
      <w:r w:rsidR="00822B7E">
        <w:t>Performanţa</w:t>
      </w:r>
      <w:proofErr w:type="spellEnd"/>
      <w:r w:rsidR="00822B7E">
        <w:t xml:space="preserve"> energetică a clădirilor. Ventilarea în clădiri. Partea 17: Ghid</w:t>
      </w:r>
      <w:r w:rsidR="00822B7E">
        <w:rPr>
          <w:spacing w:val="-7"/>
        </w:rPr>
        <w:t xml:space="preserve"> </w:t>
      </w:r>
      <w:r w:rsidR="00822B7E">
        <w:t>pentru</w:t>
      </w:r>
      <w:r w:rsidR="00822B7E">
        <w:rPr>
          <w:spacing w:val="-3"/>
        </w:rPr>
        <w:t xml:space="preserve"> </w:t>
      </w:r>
      <w:proofErr w:type="spellStart"/>
      <w:r w:rsidR="00822B7E">
        <w:t>inspecţia</w:t>
      </w:r>
      <w:proofErr w:type="spellEnd"/>
      <w:r w:rsidR="00822B7E">
        <w:t xml:space="preserve"> sistemelor de</w:t>
      </w:r>
      <w:r w:rsidR="00822B7E">
        <w:rPr>
          <w:spacing w:val="-9"/>
        </w:rPr>
        <w:t xml:space="preserve"> </w:t>
      </w:r>
      <w:r w:rsidR="00822B7E">
        <w:t>ventilare</w:t>
      </w:r>
      <w:r w:rsidR="00822B7E">
        <w:rPr>
          <w:spacing w:val="-9"/>
        </w:rPr>
        <w:t xml:space="preserve"> </w:t>
      </w:r>
      <w:proofErr w:type="spellStart"/>
      <w:r w:rsidR="00822B7E">
        <w:t>şi</w:t>
      </w:r>
      <w:proofErr w:type="spellEnd"/>
      <w:r w:rsidR="00822B7E">
        <w:rPr>
          <w:spacing w:val="-5"/>
        </w:rPr>
        <w:t xml:space="preserve"> </w:t>
      </w:r>
      <w:r w:rsidR="00822B7E">
        <w:t>sistemelor de</w:t>
      </w:r>
      <w:r w:rsidR="00822B7E">
        <w:rPr>
          <w:spacing w:val="-9"/>
        </w:rPr>
        <w:t xml:space="preserve"> </w:t>
      </w:r>
      <w:proofErr w:type="spellStart"/>
      <w:r w:rsidR="00822B7E">
        <w:t>condiţionare</w:t>
      </w:r>
      <w:proofErr w:type="spellEnd"/>
      <w:r w:rsidR="00822B7E">
        <w:rPr>
          <w:spacing w:val="-9"/>
        </w:rPr>
        <w:t xml:space="preserve"> </w:t>
      </w:r>
      <w:r w:rsidR="00822B7E">
        <w:t>a</w:t>
      </w:r>
      <w:r w:rsidR="00822B7E">
        <w:rPr>
          <w:spacing w:val="-4"/>
        </w:rPr>
        <w:t xml:space="preserve"> </w:t>
      </w:r>
      <w:r w:rsidR="00822B7E">
        <w:t>aerului, modulele M4-11, M5-11, M6-11, M7-11;</w:t>
      </w:r>
    </w:p>
    <w:p w14:paraId="2B3BB942" w14:textId="77777777" w:rsidR="004D1E27" w:rsidRDefault="00371D4F">
      <w:pPr>
        <w:pStyle w:val="ListParagraph"/>
        <w:numPr>
          <w:ilvl w:val="2"/>
          <w:numId w:val="9"/>
        </w:numPr>
        <w:tabs>
          <w:tab w:val="left" w:pos="909"/>
        </w:tabs>
        <w:spacing w:before="119" w:line="360" w:lineRule="auto"/>
        <w:ind w:right="138" w:hanging="505"/>
        <w:jc w:val="both"/>
      </w:pPr>
      <w:hyperlink r:id="rId26">
        <w:r w:rsidR="00822B7E">
          <w:rPr>
            <w:spacing w:val="-2"/>
          </w:rPr>
          <w:t>SM EN</w:t>
        </w:r>
        <w:r w:rsidR="00822B7E">
          <w:rPr>
            <w:spacing w:val="-4"/>
          </w:rPr>
          <w:t xml:space="preserve"> </w:t>
        </w:r>
        <w:r w:rsidR="00822B7E">
          <w:rPr>
            <w:spacing w:val="-2"/>
          </w:rPr>
          <w:t>15378-1:2017</w:t>
        </w:r>
      </w:hyperlink>
      <w:r w:rsidR="00822B7E">
        <w:rPr>
          <w:spacing w:val="-2"/>
        </w:rPr>
        <w:t xml:space="preserve"> </w:t>
      </w:r>
      <w:proofErr w:type="spellStart"/>
      <w:r w:rsidR="00822B7E">
        <w:rPr>
          <w:spacing w:val="-2"/>
        </w:rPr>
        <w:t>Performanţa</w:t>
      </w:r>
      <w:proofErr w:type="spellEnd"/>
      <w:r w:rsidR="00822B7E">
        <w:rPr>
          <w:spacing w:val="-2"/>
        </w:rPr>
        <w:t xml:space="preserve"> energetică a clădirilor. Sisteme</w:t>
      </w:r>
      <w:r w:rsidR="00822B7E">
        <w:rPr>
          <w:spacing w:val="-4"/>
        </w:rPr>
        <w:t xml:space="preserve"> </w:t>
      </w:r>
      <w:r w:rsidR="00822B7E">
        <w:rPr>
          <w:spacing w:val="-2"/>
        </w:rPr>
        <w:t>de</w:t>
      </w:r>
      <w:r w:rsidR="00822B7E">
        <w:rPr>
          <w:spacing w:val="-4"/>
        </w:rPr>
        <w:t xml:space="preserve"> </w:t>
      </w:r>
      <w:r w:rsidR="00822B7E">
        <w:rPr>
          <w:spacing w:val="-2"/>
        </w:rPr>
        <w:t>încălzire</w:t>
      </w:r>
      <w:r w:rsidR="00822B7E">
        <w:rPr>
          <w:spacing w:val="-10"/>
        </w:rPr>
        <w:t xml:space="preserve"> </w:t>
      </w:r>
      <w:proofErr w:type="spellStart"/>
      <w:r w:rsidR="00822B7E">
        <w:rPr>
          <w:spacing w:val="-2"/>
        </w:rPr>
        <w:t>şi</w:t>
      </w:r>
      <w:proofErr w:type="spellEnd"/>
      <w:r w:rsidR="00822B7E">
        <w:rPr>
          <w:spacing w:val="-7"/>
        </w:rPr>
        <w:t xml:space="preserve"> </w:t>
      </w:r>
      <w:r w:rsidR="00822B7E">
        <w:rPr>
          <w:spacing w:val="-2"/>
        </w:rPr>
        <w:t>de</w:t>
      </w:r>
      <w:r w:rsidR="00822B7E">
        <w:rPr>
          <w:spacing w:val="-10"/>
        </w:rPr>
        <w:t xml:space="preserve"> </w:t>
      </w:r>
      <w:r w:rsidR="00822B7E">
        <w:rPr>
          <w:spacing w:val="-2"/>
        </w:rPr>
        <w:t xml:space="preserve">alimentare </w:t>
      </w:r>
      <w:r w:rsidR="00822B7E">
        <w:t xml:space="preserve">cu apă caldă în clădiri. Partea 1: </w:t>
      </w:r>
      <w:proofErr w:type="spellStart"/>
      <w:r w:rsidR="00822B7E">
        <w:t>Inspecţia</w:t>
      </w:r>
      <w:proofErr w:type="spellEnd"/>
      <w:r w:rsidR="00822B7E">
        <w:t xml:space="preserve"> cazanelor, sistemelor de încălzire </w:t>
      </w:r>
      <w:proofErr w:type="spellStart"/>
      <w:r w:rsidR="00822B7E">
        <w:t>şi</w:t>
      </w:r>
      <w:proofErr w:type="spellEnd"/>
      <w:r w:rsidR="00822B7E">
        <w:t xml:space="preserve"> de alimentare cu apă caldă, modulele M3-11, M8-11.</w:t>
      </w:r>
    </w:p>
    <w:p w14:paraId="5E950008" w14:textId="77777777" w:rsidR="004D1E27" w:rsidRDefault="004D1E27">
      <w:pPr>
        <w:pStyle w:val="BodyText"/>
        <w:spacing w:before="3"/>
        <w:jc w:val="left"/>
        <w:rPr>
          <w:sz w:val="29"/>
        </w:rPr>
      </w:pPr>
    </w:p>
    <w:p w14:paraId="152F2E9E" w14:textId="77777777" w:rsidR="004D1E27" w:rsidRDefault="00822B7E">
      <w:pPr>
        <w:pStyle w:val="Heading1"/>
        <w:numPr>
          <w:ilvl w:val="0"/>
          <w:numId w:val="9"/>
        </w:numPr>
        <w:tabs>
          <w:tab w:val="left" w:pos="601"/>
        </w:tabs>
        <w:ind w:left="600" w:hanging="481"/>
      </w:pPr>
      <w:r>
        <w:rPr>
          <w:color w:val="2E5395"/>
        </w:rPr>
        <w:t>TERMENI</w:t>
      </w:r>
      <w:r>
        <w:rPr>
          <w:color w:val="2E5395"/>
          <w:spacing w:val="-11"/>
        </w:rPr>
        <w:t xml:space="preserve"> </w:t>
      </w:r>
      <w:r>
        <w:rPr>
          <w:color w:val="2E5395"/>
        </w:rPr>
        <w:t>ȘI</w:t>
      </w:r>
      <w:r>
        <w:rPr>
          <w:color w:val="2E5395"/>
          <w:spacing w:val="-7"/>
        </w:rPr>
        <w:t xml:space="preserve"> </w:t>
      </w:r>
      <w:r>
        <w:rPr>
          <w:color w:val="2E5395"/>
          <w:spacing w:val="-2"/>
        </w:rPr>
        <w:t>DEFINIȚII</w:t>
      </w:r>
    </w:p>
    <w:p w14:paraId="4E1C129A" w14:textId="77777777" w:rsidR="004D1E27" w:rsidRDefault="00822B7E">
      <w:pPr>
        <w:pStyle w:val="ListParagraph"/>
        <w:numPr>
          <w:ilvl w:val="1"/>
          <w:numId w:val="9"/>
        </w:numPr>
        <w:tabs>
          <w:tab w:val="left" w:pos="481"/>
        </w:tabs>
        <w:spacing w:before="191"/>
        <w:ind w:left="480" w:hanging="361"/>
      </w:pPr>
      <w:r>
        <w:t>Termeni</w:t>
      </w:r>
      <w:r>
        <w:rPr>
          <w:spacing w:val="-7"/>
        </w:rPr>
        <w:t xml:space="preserve"> </w:t>
      </w:r>
      <w:r>
        <w:t>și</w:t>
      </w:r>
      <w:r>
        <w:rPr>
          <w:spacing w:val="-3"/>
        </w:rPr>
        <w:t xml:space="preserve"> </w:t>
      </w:r>
      <w:r>
        <w:t>definiții</w:t>
      </w:r>
      <w:r>
        <w:rPr>
          <w:spacing w:val="-6"/>
        </w:rPr>
        <w:t xml:space="preserve"> </w:t>
      </w:r>
      <w:r>
        <w:rPr>
          <w:spacing w:val="-2"/>
        </w:rPr>
        <w:t>utilizate:</w:t>
      </w:r>
    </w:p>
    <w:p w14:paraId="2602886C" w14:textId="77777777" w:rsidR="004D1E27" w:rsidRDefault="004D1E27">
      <w:pPr>
        <w:pStyle w:val="BodyText"/>
        <w:spacing w:before="8"/>
        <w:jc w:val="left"/>
        <w:rPr>
          <w:sz w:val="24"/>
        </w:rPr>
      </w:pPr>
    </w:p>
    <w:p w14:paraId="4A384EFB" w14:textId="77777777" w:rsidR="004D1E27" w:rsidRDefault="00822B7E">
      <w:pPr>
        <w:pStyle w:val="BodyText"/>
        <w:spacing w:before="1" w:line="360" w:lineRule="auto"/>
        <w:ind w:left="120"/>
        <w:jc w:val="left"/>
      </w:pPr>
      <w:r>
        <w:rPr>
          <w:b/>
        </w:rPr>
        <w:t>Grade-zile</w:t>
      </w:r>
      <w:r>
        <w:rPr>
          <w:b/>
          <w:spacing w:val="40"/>
        </w:rPr>
        <w:t xml:space="preserve"> </w:t>
      </w:r>
      <w:r>
        <w:t>(încălzire</w:t>
      </w:r>
      <w:r>
        <w:rPr>
          <w:spacing w:val="40"/>
        </w:rPr>
        <w:t xml:space="preserve"> </w:t>
      </w:r>
      <w:r>
        <w:t>sau</w:t>
      </w:r>
      <w:r>
        <w:rPr>
          <w:spacing w:val="40"/>
        </w:rPr>
        <w:t xml:space="preserve"> </w:t>
      </w:r>
      <w:r>
        <w:t>răcire)</w:t>
      </w:r>
      <w:r>
        <w:rPr>
          <w:spacing w:val="40"/>
        </w:rPr>
        <w:t xml:space="preserve"> </w:t>
      </w:r>
      <w:r>
        <w:t>–</w:t>
      </w:r>
      <w:r>
        <w:rPr>
          <w:spacing w:val="40"/>
        </w:rPr>
        <w:t xml:space="preserve"> </w:t>
      </w:r>
      <w:r>
        <w:t>reprezintă</w:t>
      </w:r>
      <w:r>
        <w:rPr>
          <w:spacing w:val="40"/>
        </w:rPr>
        <w:t xml:space="preserve"> </w:t>
      </w:r>
      <w:r>
        <w:t>produsul</w:t>
      </w:r>
      <w:r>
        <w:rPr>
          <w:spacing w:val="40"/>
        </w:rPr>
        <w:t xml:space="preserve"> </w:t>
      </w:r>
      <w:r>
        <w:t>dintre</w:t>
      </w:r>
      <w:r>
        <w:rPr>
          <w:spacing w:val="40"/>
        </w:rPr>
        <w:t xml:space="preserve"> </w:t>
      </w:r>
      <w:r>
        <w:t>diferența</w:t>
      </w:r>
      <w:r>
        <w:rPr>
          <w:spacing w:val="40"/>
        </w:rPr>
        <w:t xml:space="preserve"> </w:t>
      </w:r>
      <w:r>
        <w:t>temperaturii</w:t>
      </w:r>
      <w:r>
        <w:rPr>
          <w:spacing w:val="40"/>
        </w:rPr>
        <w:t xml:space="preserve"> </w:t>
      </w:r>
      <w:r>
        <w:t>interioare</w:t>
      </w:r>
      <w:r>
        <w:rPr>
          <w:spacing w:val="40"/>
        </w:rPr>
        <w:t xml:space="preserve"> </w:t>
      </w:r>
      <w:r>
        <w:t>și temperatura medie exterioară a aerului și numărul de zile aferent sezonului de încălzire/răcire.</w:t>
      </w:r>
    </w:p>
    <w:p w14:paraId="6D3AD26A" w14:textId="77777777" w:rsidR="004D1E27" w:rsidRDefault="00822B7E">
      <w:pPr>
        <w:pStyle w:val="BodyText"/>
        <w:spacing w:before="163" w:line="360" w:lineRule="auto"/>
        <w:ind w:left="120"/>
        <w:jc w:val="left"/>
      </w:pPr>
      <w:r>
        <w:rPr>
          <w:b/>
        </w:rPr>
        <w:t xml:space="preserve">Consumul energetic </w:t>
      </w:r>
      <w:r>
        <w:t>– indicatori cantitativi ai energiei exprimați în unități de cantitate pe parcursul perioadei audiate (ex. MWh/an, m</w:t>
      </w:r>
      <w:r>
        <w:rPr>
          <w:vertAlign w:val="superscript"/>
        </w:rPr>
        <w:t>3</w:t>
      </w:r>
      <w:r>
        <w:t>/an).</w:t>
      </w:r>
    </w:p>
    <w:p w14:paraId="04A7278B" w14:textId="77777777" w:rsidR="004D1E27" w:rsidRDefault="00822B7E">
      <w:pPr>
        <w:pStyle w:val="BodyText"/>
        <w:spacing w:before="158" w:line="360" w:lineRule="auto"/>
        <w:ind w:left="120"/>
        <w:jc w:val="left"/>
      </w:pPr>
      <w:r>
        <w:rPr>
          <w:b/>
        </w:rPr>
        <w:t>Costurile</w:t>
      </w:r>
      <w:r>
        <w:rPr>
          <w:b/>
          <w:spacing w:val="-4"/>
        </w:rPr>
        <w:t xml:space="preserve"> </w:t>
      </w:r>
      <w:r>
        <w:rPr>
          <w:b/>
        </w:rPr>
        <w:t>energetice</w:t>
      </w:r>
      <w:r>
        <w:rPr>
          <w:b/>
          <w:spacing w:val="-2"/>
        </w:rPr>
        <w:t xml:space="preserve"> </w:t>
      </w:r>
      <w:r>
        <w:t>–</w:t>
      </w:r>
      <w:r>
        <w:rPr>
          <w:spacing w:val="-2"/>
        </w:rPr>
        <w:t xml:space="preserve"> </w:t>
      </w:r>
      <w:r>
        <w:t>indicatori</w:t>
      </w:r>
      <w:r>
        <w:rPr>
          <w:spacing w:val="-5"/>
        </w:rPr>
        <w:t xml:space="preserve"> </w:t>
      </w:r>
      <w:r>
        <w:t>cantitativi</w:t>
      </w:r>
      <w:r>
        <w:rPr>
          <w:spacing w:val="-5"/>
        </w:rPr>
        <w:t xml:space="preserve"> </w:t>
      </w:r>
      <w:r>
        <w:t>ai</w:t>
      </w:r>
      <w:r>
        <w:rPr>
          <w:spacing w:val="-5"/>
        </w:rPr>
        <w:t xml:space="preserve"> </w:t>
      </w:r>
      <w:r>
        <w:t>cheltuielilor de</w:t>
      </w:r>
      <w:r>
        <w:rPr>
          <w:spacing w:val="-8"/>
        </w:rPr>
        <w:t xml:space="preserve"> </w:t>
      </w:r>
      <w:r>
        <w:t>energie</w:t>
      </w:r>
      <w:r>
        <w:rPr>
          <w:spacing w:val="-8"/>
        </w:rPr>
        <w:t xml:space="preserve"> </w:t>
      </w:r>
      <w:r>
        <w:t>exprimați</w:t>
      </w:r>
      <w:r>
        <w:rPr>
          <w:spacing w:val="-5"/>
        </w:rPr>
        <w:t xml:space="preserve"> </w:t>
      </w:r>
      <w:r>
        <w:t>în</w:t>
      </w:r>
      <w:r>
        <w:rPr>
          <w:spacing w:val="-6"/>
        </w:rPr>
        <w:t xml:space="preserve"> </w:t>
      </w:r>
      <w:r>
        <w:t>unități</w:t>
      </w:r>
      <w:r>
        <w:rPr>
          <w:spacing w:val="-5"/>
        </w:rPr>
        <w:t xml:space="preserve"> </w:t>
      </w:r>
      <w:r>
        <w:t>monetare</w:t>
      </w:r>
      <w:r>
        <w:rPr>
          <w:spacing w:val="-8"/>
        </w:rPr>
        <w:t xml:space="preserve"> </w:t>
      </w:r>
      <w:r>
        <w:t>pe parcursul perioadei auditate (ex. MDL/an).</w:t>
      </w:r>
    </w:p>
    <w:p w14:paraId="1BA4BCDD" w14:textId="77777777" w:rsidR="004D1E27" w:rsidRDefault="00822B7E">
      <w:pPr>
        <w:pStyle w:val="BodyText"/>
        <w:spacing w:before="163"/>
        <w:ind w:left="120"/>
        <w:jc w:val="left"/>
      </w:pPr>
      <w:r>
        <w:rPr>
          <w:b/>
        </w:rPr>
        <w:t>Bilanț</w:t>
      </w:r>
      <w:r>
        <w:rPr>
          <w:b/>
          <w:spacing w:val="-7"/>
        </w:rPr>
        <w:t xml:space="preserve"> </w:t>
      </w:r>
      <w:r>
        <w:rPr>
          <w:b/>
        </w:rPr>
        <w:t>energetic</w:t>
      </w:r>
      <w:r>
        <w:rPr>
          <w:b/>
          <w:spacing w:val="-5"/>
        </w:rPr>
        <w:t xml:space="preserve"> </w:t>
      </w:r>
      <w:r>
        <w:t>–</w:t>
      </w:r>
      <w:r>
        <w:rPr>
          <w:spacing w:val="-5"/>
        </w:rPr>
        <w:t xml:space="preserve"> </w:t>
      </w:r>
      <w:r>
        <w:t>reprezintă</w:t>
      </w:r>
      <w:r>
        <w:rPr>
          <w:spacing w:val="-1"/>
        </w:rPr>
        <w:t xml:space="preserve"> </w:t>
      </w:r>
      <w:r>
        <w:t>metoda</w:t>
      </w:r>
      <w:r>
        <w:rPr>
          <w:spacing w:val="-1"/>
        </w:rPr>
        <w:t xml:space="preserve"> </w:t>
      </w:r>
      <w:r>
        <w:t>sistematică</w:t>
      </w:r>
      <w:r>
        <w:rPr>
          <w:spacing w:val="-2"/>
        </w:rPr>
        <w:t xml:space="preserve"> </w:t>
      </w:r>
      <w:r>
        <w:t>de</w:t>
      </w:r>
      <w:r>
        <w:rPr>
          <w:spacing w:val="-10"/>
        </w:rPr>
        <w:t xml:space="preserve"> </w:t>
      </w:r>
      <w:r>
        <w:t>urmărire</w:t>
      </w:r>
      <w:r>
        <w:rPr>
          <w:spacing w:val="-11"/>
        </w:rPr>
        <w:t xml:space="preserve"> </w:t>
      </w:r>
      <w:r>
        <w:t>și</w:t>
      </w:r>
      <w:r>
        <w:rPr>
          <w:spacing w:val="-6"/>
        </w:rPr>
        <w:t xml:space="preserve"> </w:t>
      </w:r>
      <w:r>
        <w:t>contabilizare</w:t>
      </w:r>
      <w:r>
        <w:rPr>
          <w:spacing w:val="-11"/>
        </w:rPr>
        <w:t xml:space="preserve"> </w:t>
      </w:r>
      <w:r>
        <w:t>a</w:t>
      </w:r>
      <w:r>
        <w:rPr>
          <w:spacing w:val="-1"/>
        </w:rPr>
        <w:t xml:space="preserve"> </w:t>
      </w:r>
      <w:r>
        <w:t>fluxurilor</w:t>
      </w:r>
      <w:r>
        <w:rPr>
          <w:spacing w:val="-1"/>
        </w:rPr>
        <w:t xml:space="preserve"> </w:t>
      </w:r>
      <w:r>
        <w:rPr>
          <w:spacing w:val="-2"/>
        </w:rPr>
        <w:t>energetice.</w:t>
      </w:r>
    </w:p>
    <w:p w14:paraId="19EE3B0F" w14:textId="77777777" w:rsidR="004D1E27" w:rsidRDefault="004D1E27">
      <w:pPr>
        <w:pStyle w:val="BodyText"/>
        <w:spacing w:before="8"/>
        <w:jc w:val="left"/>
        <w:rPr>
          <w:sz w:val="24"/>
        </w:rPr>
      </w:pPr>
    </w:p>
    <w:p w14:paraId="635C80F2" w14:textId="77777777" w:rsidR="004D1E27" w:rsidRDefault="00822B7E">
      <w:pPr>
        <w:pStyle w:val="BodyText"/>
        <w:spacing w:line="360" w:lineRule="auto"/>
        <w:ind w:left="120" w:right="133"/>
      </w:pPr>
      <w:r>
        <w:rPr>
          <w:b/>
        </w:rPr>
        <w:t>Temperatura</w:t>
      </w:r>
      <w:r>
        <w:rPr>
          <w:b/>
          <w:spacing w:val="-8"/>
        </w:rPr>
        <w:t xml:space="preserve"> </w:t>
      </w:r>
      <w:r>
        <w:rPr>
          <w:b/>
        </w:rPr>
        <w:t>exterioară</w:t>
      </w:r>
      <w:r>
        <w:rPr>
          <w:b/>
          <w:spacing w:val="-4"/>
        </w:rPr>
        <w:t xml:space="preserve"> </w:t>
      </w:r>
      <w:r>
        <w:rPr>
          <w:b/>
        </w:rPr>
        <w:t>normată</w:t>
      </w:r>
      <w:r>
        <w:rPr>
          <w:b/>
          <w:spacing w:val="-7"/>
        </w:rPr>
        <w:t xml:space="preserve"> </w:t>
      </w:r>
      <w:r>
        <w:t>–</w:t>
      </w:r>
      <w:r>
        <w:rPr>
          <w:spacing w:val="-4"/>
        </w:rPr>
        <w:t xml:space="preserve"> </w:t>
      </w:r>
      <w:r>
        <w:t>media</w:t>
      </w:r>
      <w:r>
        <w:rPr>
          <w:spacing w:val="-1"/>
        </w:rPr>
        <w:t xml:space="preserve"> </w:t>
      </w:r>
      <w:r>
        <w:t>multianuală</w:t>
      </w:r>
      <w:r>
        <w:rPr>
          <w:spacing w:val="-6"/>
        </w:rPr>
        <w:t xml:space="preserve"> </w:t>
      </w:r>
      <w:r>
        <w:t>a</w:t>
      </w:r>
      <w:r>
        <w:rPr>
          <w:spacing w:val="-6"/>
        </w:rPr>
        <w:t xml:space="preserve"> </w:t>
      </w:r>
      <w:r>
        <w:t>temperaturii</w:t>
      </w:r>
      <w:r>
        <w:rPr>
          <w:spacing w:val="-7"/>
        </w:rPr>
        <w:t xml:space="preserve"> </w:t>
      </w:r>
      <w:r>
        <w:t>aerului</w:t>
      </w:r>
      <w:r>
        <w:rPr>
          <w:spacing w:val="-3"/>
        </w:rPr>
        <w:t xml:space="preserve"> </w:t>
      </w:r>
      <w:r>
        <w:t>exterior,</w:t>
      </w:r>
      <w:r>
        <w:rPr>
          <w:spacing w:val="-2"/>
        </w:rPr>
        <w:t xml:space="preserve"> </w:t>
      </w:r>
      <w:r>
        <w:t>măsurat</w:t>
      </w:r>
      <w:r>
        <w:rPr>
          <w:spacing w:val="-7"/>
        </w:rPr>
        <w:t xml:space="preserve"> </w:t>
      </w:r>
      <w:r>
        <w:t>la</w:t>
      </w:r>
      <w:r>
        <w:rPr>
          <w:spacing w:val="-1"/>
        </w:rPr>
        <w:t xml:space="preserve"> </w:t>
      </w:r>
      <w:r>
        <w:t xml:space="preserve">cea mai apropiată stație meteorologică de obiectul auditat și prezentat în standardul de construcție </w:t>
      </w:r>
      <w:proofErr w:type="spellStart"/>
      <w:r>
        <w:t>СНиП</w:t>
      </w:r>
      <w:proofErr w:type="spellEnd"/>
      <w:r>
        <w:t xml:space="preserve"> 2.01.01-82 și </w:t>
      </w:r>
      <w:hyperlink r:id="rId27">
        <w:r>
          <w:t>NCM M.01.02:2016.</w:t>
        </w:r>
      </w:hyperlink>
    </w:p>
    <w:p w14:paraId="6ECB9D3A" w14:textId="77777777" w:rsidR="004D1E27" w:rsidRDefault="00822B7E">
      <w:pPr>
        <w:pStyle w:val="BodyText"/>
        <w:spacing w:before="163" w:line="360" w:lineRule="auto"/>
        <w:ind w:left="120" w:right="133"/>
      </w:pPr>
      <w:r>
        <w:rPr>
          <w:b/>
        </w:rPr>
        <w:t xml:space="preserve">Audit energetic al clădirii </w:t>
      </w:r>
      <w:r>
        <w:t>(în continuare - audit) – procedură sistematică al cărei scop este obținerea informațiilor necesare despre</w:t>
      </w:r>
      <w:r>
        <w:rPr>
          <w:spacing w:val="-2"/>
        </w:rPr>
        <w:t xml:space="preserve"> </w:t>
      </w:r>
      <w:r>
        <w:t>profilul consumului energetic existent al unei clădiri sau al unui grup de clădiri, precum și identificarea și cuantificarea oportunităților rentabile de economisire a energiei și raportarea rezultatelor.</w:t>
      </w:r>
    </w:p>
    <w:p w14:paraId="2F6501F2" w14:textId="77777777" w:rsidR="00E82344" w:rsidRDefault="00E82344">
      <w:pPr>
        <w:pStyle w:val="BodyText"/>
        <w:spacing w:before="163" w:line="360" w:lineRule="auto"/>
        <w:ind w:left="120" w:right="133"/>
      </w:pPr>
    </w:p>
    <w:p w14:paraId="1B3D0140" w14:textId="77777777" w:rsidR="004D1E27" w:rsidRDefault="00822B7E">
      <w:pPr>
        <w:pStyle w:val="BodyText"/>
        <w:spacing w:before="163" w:line="360" w:lineRule="auto"/>
        <w:ind w:left="120" w:right="133"/>
      </w:pPr>
      <w:r>
        <w:rPr>
          <w:b/>
        </w:rPr>
        <w:t>Sezonul</w:t>
      </w:r>
      <w:r>
        <w:rPr>
          <w:b/>
          <w:spacing w:val="-9"/>
        </w:rPr>
        <w:t xml:space="preserve"> </w:t>
      </w:r>
      <w:r>
        <w:rPr>
          <w:b/>
        </w:rPr>
        <w:t>standard</w:t>
      </w:r>
      <w:r>
        <w:rPr>
          <w:b/>
          <w:spacing w:val="-9"/>
        </w:rPr>
        <w:t xml:space="preserve"> </w:t>
      </w:r>
      <w:r>
        <w:rPr>
          <w:b/>
        </w:rPr>
        <w:t>de</w:t>
      </w:r>
      <w:r>
        <w:rPr>
          <w:b/>
          <w:spacing w:val="-8"/>
        </w:rPr>
        <w:t xml:space="preserve"> </w:t>
      </w:r>
      <w:r>
        <w:rPr>
          <w:b/>
        </w:rPr>
        <w:t>încălzire/răcire</w:t>
      </w:r>
      <w:r>
        <w:rPr>
          <w:b/>
          <w:spacing w:val="-4"/>
        </w:rPr>
        <w:t xml:space="preserve"> </w:t>
      </w:r>
      <w:r>
        <w:t>–</w:t>
      </w:r>
      <w:r>
        <w:rPr>
          <w:spacing w:val="-6"/>
        </w:rPr>
        <w:t xml:space="preserve"> </w:t>
      </w:r>
      <w:r>
        <w:t>un</w:t>
      </w:r>
      <w:r>
        <w:rPr>
          <w:spacing w:val="-11"/>
        </w:rPr>
        <w:t xml:space="preserve"> </w:t>
      </w:r>
      <w:r>
        <w:t>sezon</w:t>
      </w:r>
      <w:r>
        <w:rPr>
          <w:spacing w:val="-11"/>
        </w:rPr>
        <w:t xml:space="preserve"> </w:t>
      </w:r>
      <w:r>
        <w:t>de</w:t>
      </w:r>
      <w:r>
        <w:rPr>
          <w:spacing w:val="-13"/>
        </w:rPr>
        <w:t xml:space="preserve"> </w:t>
      </w:r>
      <w:r>
        <w:t>încălzire/răcire</w:t>
      </w:r>
      <w:r>
        <w:rPr>
          <w:spacing w:val="-10"/>
        </w:rPr>
        <w:t xml:space="preserve"> </w:t>
      </w:r>
      <w:r>
        <w:t>cu</w:t>
      </w:r>
      <w:r>
        <w:rPr>
          <w:spacing w:val="-6"/>
        </w:rPr>
        <w:t xml:space="preserve"> </w:t>
      </w:r>
      <w:r>
        <w:t>o</w:t>
      </w:r>
      <w:r>
        <w:rPr>
          <w:spacing w:val="-11"/>
        </w:rPr>
        <w:t xml:space="preserve"> </w:t>
      </w:r>
      <w:r>
        <w:t>durată</w:t>
      </w:r>
      <w:r>
        <w:rPr>
          <w:spacing w:val="-8"/>
        </w:rPr>
        <w:t xml:space="preserve"> </w:t>
      </w:r>
      <w:r>
        <w:t>și</w:t>
      </w:r>
      <w:r>
        <w:rPr>
          <w:spacing w:val="-9"/>
        </w:rPr>
        <w:t xml:space="preserve"> </w:t>
      </w:r>
      <w:r>
        <w:t>o</w:t>
      </w:r>
      <w:r>
        <w:rPr>
          <w:spacing w:val="-10"/>
        </w:rPr>
        <w:t xml:space="preserve"> </w:t>
      </w:r>
      <w:r>
        <w:t>temperatură</w:t>
      </w:r>
      <w:r>
        <w:rPr>
          <w:spacing w:val="-8"/>
        </w:rPr>
        <w:t xml:space="preserve"> </w:t>
      </w:r>
      <w:r>
        <w:t xml:space="preserve">medie exterioară, măsurate la cea mai apropiată stație meteorologică de locul auditat și care este egală cu media pe treizeci de ani a duratelor sezonului de încălzire/răcire. Sezonul standard de încălzire/răcire trebuie preluat conform prevederilor normativelor – </w:t>
      </w:r>
      <w:proofErr w:type="spellStart"/>
      <w:r>
        <w:t>СНиП</w:t>
      </w:r>
      <w:proofErr w:type="spellEnd"/>
      <w:r>
        <w:t xml:space="preserve"> 2.01.01-82 și </w:t>
      </w:r>
      <w:hyperlink r:id="rId28">
        <w:r>
          <w:t>NCM M.01.02:2016</w:t>
        </w:r>
      </w:hyperlink>
      <w:r>
        <w:t>.</w:t>
      </w:r>
    </w:p>
    <w:p w14:paraId="3A65388A" w14:textId="77777777" w:rsidR="004D1E27" w:rsidRDefault="00822B7E">
      <w:pPr>
        <w:spacing w:before="162" w:line="360" w:lineRule="auto"/>
        <w:ind w:left="120" w:right="138"/>
        <w:jc w:val="both"/>
      </w:pPr>
      <w:r>
        <w:rPr>
          <w:b/>
        </w:rPr>
        <w:t>Temperatura normată al</w:t>
      </w:r>
      <w:r>
        <w:rPr>
          <w:b/>
          <w:spacing w:val="-1"/>
        </w:rPr>
        <w:t xml:space="preserve"> </w:t>
      </w:r>
      <w:r>
        <w:rPr>
          <w:b/>
        </w:rPr>
        <w:t xml:space="preserve">aerului interior </w:t>
      </w:r>
      <w:r>
        <w:t>– media temperaturii</w:t>
      </w:r>
      <w:r>
        <w:rPr>
          <w:spacing w:val="-1"/>
        </w:rPr>
        <w:t xml:space="preserve"> </w:t>
      </w:r>
      <w:r>
        <w:t>aerului interior determinată de</w:t>
      </w:r>
      <w:r>
        <w:rPr>
          <w:spacing w:val="-4"/>
        </w:rPr>
        <w:t xml:space="preserve"> </w:t>
      </w:r>
      <w:r>
        <w:t xml:space="preserve">către documentele normative aferente încăperilor/spațiilor cu diferite destinații. </w:t>
      </w:r>
      <w:hyperlink r:id="rId29">
        <w:r>
          <w:t>NCM M.01.02:2016</w:t>
        </w:r>
      </w:hyperlink>
      <w:r>
        <w:t>.</w:t>
      </w:r>
    </w:p>
    <w:p w14:paraId="5836D661" w14:textId="77777777" w:rsidR="004D1E27" w:rsidRDefault="00822B7E">
      <w:pPr>
        <w:spacing w:before="158" w:line="360" w:lineRule="auto"/>
        <w:ind w:left="120" w:right="142"/>
        <w:jc w:val="both"/>
      </w:pPr>
      <w:r>
        <w:rPr>
          <w:b/>
        </w:rPr>
        <w:t xml:space="preserve">Parametri energetici ai clădirii </w:t>
      </w:r>
      <w:r>
        <w:t>– cantități fizice</w:t>
      </w:r>
      <w:r>
        <w:rPr>
          <w:spacing w:val="-2"/>
        </w:rPr>
        <w:t xml:space="preserve"> </w:t>
      </w:r>
      <w:r>
        <w:t>care caracterizează consumul energetic al clădirii și operarea sistemelor inginerești ale clădirii.</w:t>
      </w:r>
    </w:p>
    <w:p w14:paraId="4ACB35AF" w14:textId="77777777" w:rsidR="004D1E27" w:rsidRDefault="00822B7E">
      <w:pPr>
        <w:spacing w:before="163" w:line="360" w:lineRule="auto"/>
        <w:ind w:left="120" w:right="139"/>
        <w:jc w:val="both"/>
      </w:pPr>
      <w:r>
        <w:rPr>
          <w:b/>
        </w:rPr>
        <w:t>Costul</w:t>
      </w:r>
      <w:r>
        <w:rPr>
          <w:b/>
          <w:spacing w:val="-4"/>
        </w:rPr>
        <w:t xml:space="preserve"> </w:t>
      </w:r>
      <w:r>
        <w:rPr>
          <w:b/>
        </w:rPr>
        <w:t>specific mediu</w:t>
      </w:r>
      <w:r>
        <w:rPr>
          <w:b/>
          <w:spacing w:val="-4"/>
        </w:rPr>
        <w:t xml:space="preserve"> </w:t>
      </w:r>
      <w:r>
        <w:rPr>
          <w:b/>
        </w:rPr>
        <w:t>al</w:t>
      </w:r>
      <w:r>
        <w:rPr>
          <w:b/>
          <w:spacing w:val="-5"/>
        </w:rPr>
        <w:t xml:space="preserve"> </w:t>
      </w:r>
      <w:r>
        <w:rPr>
          <w:b/>
        </w:rPr>
        <w:t>energiei</w:t>
      </w:r>
      <w:r>
        <w:rPr>
          <w:b/>
          <w:spacing w:val="-3"/>
        </w:rPr>
        <w:t xml:space="preserve"> </w:t>
      </w:r>
      <w:r>
        <w:t>–</w:t>
      </w:r>
      <w:r>
        <w:rPr>
          <w:spacing w:val="-6"/>
        </w:rPr>
        <w:t xml:space="preserve"> </w:t>
      </w:r>
      <w:r>
        <w:t>prețul</w:t>
      </w:r>
      <w:r>
        <w:rPr>
          <w:spacing w:val="-5"/>
        </w:rPr>
        <w:t xml:space="preserve"> </w:t>
      </w:r>
      <w:r>
        <w:t>unitar</w:t>
      </w:r>
      <w:r>
        <w:rPr>
          <w:spacing w:val="-3"/>
        </w:rPr>
        <w:t xml:space="preserve"> </w:t>
      </w:r>
      <w:r>
        <w:t>al</w:t>
      </w:r>
      <w:r>
        <w:rPr>
          <w:spacing w:val="-10"/>
        </w:rPr>
        <w:t xml:space="preserve"> </w:t>
      </w:r>
      <w:r>
        <w:t>energiei</w:t>
      </w:r>
      <w:r>
        <w:rPr>
          <w:spacing w:val="-5"/>
        </w:rPr>
        <w:t xml:space="preserve"> </w:t>
      </w:r>
      <w:r>
        <w:t>în</w:t>
      </w:r>
      <w:r>
        <w:rPr>
          <w:spacing w:val="-6"/>
        </w:rPr>
        <w:t xml:space="preserve"> </w:t>
      </w:r>
      <w:r>
        <w:t>MDL,</w:t>
      </w:r>
      <w:r>
        <w:rPr>
          <w:spacing w:val="-3"/>
        </w:rPr>
        <w:t xml:space="preserve"> </w:t>
      </w:r>
      <w:r>
        <w:t>care</w:t>
      </w:r>
      <w:r>
        <w:rPr>
          <w:spacing w:val="-8"/>
        </w:rPr>
        <w:t xml:space="preserve"> </w:t>
      </w:r>
      <w:r>
        <w:t>este</w:t>
      </w:r>
      <w:r>
        <w:rPr>
          <w:spacing w:val="-8"/>
        </w:rPr>
        <w:t xml:space="preserve"> </w:t>
      </w:r>
      <w:r>
        <w:t>calculat prin</w:t>
      </w:r>
      <w:r>
        <w:rPr>
          <w:spacing w:val="-6"/>
        </w:rPr>
        <w:t xml:space="preserve"> </w:t>
      </w:r>
      <w:r>
        <w:t>împărțirea costurilor anuale cu energia la cantitatea de energie consumată.</w:t>
      </w:r>
    </w:p>
    <w:p w14:paraId="70D74A5F" w14:textId="77777777" w:rsidR="004D1E27" w:rsidRDefault="00822B7E">
      <w:pPr>
        <w:pStyle w:val="BodyText"/>
        <w:spacing w:before="158" w:line="360" w:lineRule="auto"/>
        <w:ind w:left="120" w:right="138"/>
      </w:pPr>
      <w:r>
        <w:rPr>
          <w:b/>
        </w:rPr>
        <w:t xml:space="preserve">Puterea calorică inferioară a combustibilului </w:t>
      </w:r>
      <w:r>
        <w:t>– reprezintă cantitatea de căldură obținută în urma arderii unei unități de combustibil, valoarea căreia este determinată din suma căldurii eliberate pe parcursul procesului de ardere, minus căldura latentă a vaporilor de apă.</w:t>
      </w:r>
    </w:p>
    <w:p w14:paraId="0E4D0983" w14:textId="77777777" w:rsidR="004D1E27" w:rsidRDefault="00822B7E">
      <w:pPr>
        <w:spacing w:before="163" w:line="360" w:lineRule="auto"/>
        <w:ind w:left="120" w:right="133"/>
        <w:jc w:val="both"/>
        <w:rPr>
          <w:i/>
        </w:rPr>
      </w:pPr>
      <w:r>
        <w:rPr>
          <w:b/>
        </w:rPr>
        <w:t xml:space="preserve">Calibrarea </w:t>
      </w:r>
      <w:r>
        <w:t>–</w:t>
      </w:r>
      <w:r w:rsidRPr="00204C10">
        <w:t xml:space="preserve"> procedură utilizată pentru a se asigura că estimările de economii ale energiei sunt apropiate</w:t>
      </w:r>
      <w:r w:rsidRPr="00204C10">
        <w:rPr>
          <w:spacing w:val="-7"/>
        </w:rPr>
        <w:t xml:space="preserve"> </w:t>
      </w:r>
      <w:r w:rsidRPr="00204C10">
        <w:t>de</w:t>
      </w:r>
      <w:r w:rsidRPr="00204C10">
        <w:rPr>
          <w:spacing w:val="-12"/>
        </w:rPr>
        <w:t xml:space="preserve"> </w:t>
      </w:r>
      <w:r w:rsidRPr="00204C10">
        <w:t>realitate</w:t>
      </w:r>
      <w:r w:rsidRPr="00204C10">
        <w:rPr>
          <w:spacing w:val="-12"/>
        </w:rPr>
        <w:t xml:space="preserve"> </w:t>
      </w:r>
      <w:r w:rsidRPr="00204C10">
        <w:t>și</w:t>
      </w:r>
      <w:r w:rsidRPr="00204C10">
        <w:rPr>
          <w:spacing w:val="-3"/>
        </w:rPr>
        <w:t xml:space="preserve"> </w:t>
      </w:r>
      <w:r w:rsidRPr="00204C10">
        <w:t>de</w:t>
      </w:r>
      <w:r w:rsidRPr="00204C10">
        <w:rPr>
          <w:spacing w:val="-7"/>
        </w:rPr>
        <w:t xml:space="preserve"> </w:t>
      </w:r>
      <w:r w:rsidRPr="00204C10">
        <w:t>consumul</w:t>
      </w:r>
      <w:r w:rsidRPr="00204C10">
        <w:rPr>
          <w:spacing w:val="-4"/>
        </w:rPr>
        <w:t xml:space="preserve"> </w:t>
      </w:r>
      <w:r w:rsidRPr="00204C10">
        <w:t>real.</w:t>
      </w:r>
      <w:r w:rsidRPr="00204C10">
        <w:rPr>
          <w:spacing w:val="-7"/>
        </w:rPr>
        <w:t xml:space="preserve"> </w:t>
      </w:r>
      <w:r w:rsidRPr="00204C10">
        <w:t>Calibrarea</w:t>
      </w:r>
      <w:r w:rsidRPr="00204C10">
        <w:rPr>
          <w:spacing w:val="-5"/>
        </w:rPr>
        <w:t xml:space="preserve"> </w:t>
      </w:r>
      <w:r w:rsidRPr="00204C10">
        <w:t>ajustează</w:t>
      </w:r>
      <w:r w:rsidRPr="00204C10">
        <w:rPr>
          <w:spacing w:val="-4"/>
        </w:rPr>
        <w:t xml:space="preserve"> </w:t>
      </w:r>
      <w:r w:rsidRPr="00204C10">
        <w:t>datele</w:t>
      </w:r>
      <w:r w:rsidRPr="00204C10">
        <w:rPr>
          <w:spacing w:val="-7"/>
        </w:rPr>
        <w:t xml:space="preserve"> </w:t>
      </w:r>
      <w:r w:rsidRPr="00204C10">
        <w:t>inițiale</w:t>
      </w:r>
      <w:r w:rsidRPr="00204C10">
        <w:rPr>
          <w:spacing w:val="-7"/>
        </w:rPr>
        <w:t xml:space="preserve"> </w:t>
      </w:r>
      <w:r w:rsidRPr="00204C10">
        <w:t>în</w:t>
      </w:r>
      <w:r w:rsidRPr="00204C10">
        <w:rPr>
          <w:spacing w:val="-5"/>
        </w:rPr>
        <w:t xml:space="preserve"> </w:t>
      </w:r>
      <w:r w:rsidRPr="00204C10">
        <w:t>calculele</w:t>
      </w:r>
      <w:r w:rsidRPr="00204C10">
        <w:rPr>
          <w:spacing w:val="-7"/>
        </w:rPr>
        <w:t xml:space="preserve"> </w:t>
      </w:r>
      <w:r w:rsidRPr="00204C10">
        <w:t>consumului de</w:t>
      </w:r>
      <w:r w:rsidRPr="00204C10">
        <w:rPr>
          <w:spacing w:val="-14"/>
        </w:rPr>
        <w:t xml:space="preserve"> </w:t>
      </w:r>
      <w:r w:rsidRPr="00204C10">
        <w:t>energie,</w:t>
      </w:r>
      <w:r w:rsidRPr="00204C10">
        <w:rPr>
          <w:spacing w:val="-14"/>
        </w:rPr>
        <w:t xml:space="preserve"> </w:t>
      </w:r>
      <w:r w:rsidRPr="00204C10">
        <w:t>teoretic,</w:t>
      </w:r>
      <w:r w:rsidRPr="00204C10">
        <w:rPr>
          <w:spacing w:val="-14"/>
        </w:rPr>
        <w:t xml:space="preserve"> </w:t>
      </w:r>
      <w:r w:rsidRPr="00204C10">
        <w:t>în</w:t>
      </w:r>
      <w:r w:rsidRPr="00204C10">
        <w:rPr>
          <w:spacing w:val="-13"/>
        </w:rPr>
        <w:t xml:space="preserve"> </w:t>
      </w:r>
      <w:r w:rsidRPr="00204C10">
        <w:t>așa</w:t>
      </w:r>
      <w:r w:rsidRPr="00204C10">
        <w:rPr>
          <w:spacing w:val="-14"/>
        </w:rPr>
        <w:t xml:space="preserve"> </w:t>
      </w:r>
      <w:r w:rsidRPr="00204C10">
        <w:t>fel,</w:t>
      </w:r>
      <w:r w:rsidRPr="00204C10">
        <w:rPr>
          <w:spacing w:val="-14"/>
        </w:rPr>
        <w:t xml:space="preserve"> </w:t>
      </w:r>
      <w:r w:rsidRPr="00204C10">
        <w:t>ca</w:t>
      </w:r>
      <w:r w:rsidRPr="00204C10">
        <w:rPr>
          <w:spacing w:val="-14"/>
        </w:rPr>
        <w:t xml:space="preserve"> </w:t>
      </w:r>
      <w:r w:rsidRPr="00204C10">
        <w:t>să</w:t>
      </w:r>
      <w:r w:rsidRPr="00204C10">
        <w:rPr>
          <w:spacing w:val="-13"/>
        </w:rPr>
        <w:t xml:space="preserve"> </w:t>
      </w:r>
      <w:r w:rsidRPr="00204C10">
        <w:t>coincidă</w:t>
      </w:r>
      <w:r w:rsidRPr="00204C10">
        <w:rPr>
          <w:spacing w:val="-14"/>
        </w:rPr>
        <w:t xml:space="preserve"> </w:t>
      </w:r>
      <w:r w:rsidRPr="00204C10">
        <w:t>cu</w:t>
      </w:r>
      <w:r w:rsidRPr="00204C10">
        <w:rPr>
          <w:spacing w:val="-14"/>
        </w:rPr>
        <w:t xml:space="preserve"> </w:t>
      </w:r>
      <w:r w:rsidRPr="00204C10">
        <w:t>consumul</w:t>
      </w:r>
      <w:r w:rsidRPr="00204C10">
        <w:rPr>
          <w:spacing w:val="-14"/>
        </w:rPr>
        <w:t xml:space="preserve"> </w:t>
      </w:r>
      <w:r w:rsidRPr="00204C10">
        <w:t>actual</w:t>
      </w:r>
      <w:r w:rsidRPr="00204C10">
        <w:rPr>
          <w:spacing w:val="-13"/>
        </w:rPr>
        <w:t xml:space="preserve"> </w:t>
      </w:r>
      <w:r w:rsidRPr="00204C10">
        <w:t>măsurat.</w:t>
      </w:r>
      <w:r w:rsidRPr="00204C10">
        <w:rPr>
          <w:spacing w:val="-14"/>
        </w:rPr>
        <w:t xml:space="preserve"> </w:t>
      </w:r>
      <w:r w:rsidRPr="00204C10">
        <w:t>Această</w:t>
      </w:r>
      <w:r w:rsidRPr="00204C10">
        <w:rPr>
          <w:spacing w:val="-14"/>
        </w:rPr>
        <w:t xml:space="preserve"> </w:t>
      </w:r>
      <w:r w:rsidRPr="00204C10">
        <w:t>acțiune</w:t>
      </w:r>
      <w:r w:rsidRPr="00204C10">
        <w:rPr>
          <w:spacing w:val="-14"/>
        </w:rPr>
        <w:t xml:space="preserve"> </w:t>
      </w:r>
      <w:r w:rsidRPr="00204C10">
        <w:t>minimizează riscul</w:t>
      </w:r>
      <w:r w:rsidRPr="00204C10">
        <w:rPr>
          <w:spacing w:val="-14"/>
        </w:rPr>
        <w:t xml:space="preserve"> </w:t>
      </w:r>
      <w:r w:rsidRPr="00204C10">
        <w:t>privind</w:t>
      </w:r>
      <w:r w:rsidRPr="00204C10">
        <w:rPr>
          <w:spacing w:val="-14"/>
        </w:rPr>
        <w:t xml:space="preserve"> </w:t>
      </w:r>
      <w:r w:rsidRPr="00204C10">
        <w:t>evaluarea</w:t>
      </w:r>
      <w:r w:rsidRPr="00204C10">
        <w:rPr>
          <w:spacing w:val="-14"/>
        </w:rPr>
        <w:t xml:space="preserve"> </w:t>
      </w:r>
      <w:r w:rsidRPr="00204C10">
        <w:t>potențialului</w:t>
      </w:r>
      <w:r w:rsidRPr="00204C10">
        <w:rPr>
          <w:spacing w:val="-13"/>
        </w:rPr>
        <w:t xml:space="preserve"> </w:t>
      </w:r>
      <w:r w:rsidRPr="00204C10">
        <w:t>de</w:t>
      </w:r>
      <w:r w:rsidRPr="00204C10">
        <w:rPr>
          <w:spacing w:val="-14"/>
        </w:rPr>
        <w:t xml:space="preserve"> </w:t>
      </w:r>
      <w:r w:rsidRPr="00204C10">
        <w:t>performanță</w:t>
      </w:r>
      <w:r w:rsidRPr="00204C10">
        <w:rPr>
          <w:spacing w:val="-14"/>
        </w:rPr>
        <w:t xml:space="preserve"> </w:t>
      </w:r>
      <w:r w:rsidRPr="00204C10">
        <w:t>energetică</w:t>
      </w:r>
      <w:r w:rsidRPr="00204C10">
        <w:rPr>
          <w:spacing w:val="-14"/>
        </w:rPr>
        <w:t xml:space="preserve"> </w:t>
      </w:r>
      <w:r w:rsidRPr="00204C10">
        <w:t>–</w:t>
      </w:r>
      <w:r w:rsidRPr="00204C10">
        <w:rPr>
          <w:spacing w:val="-13"/>
        </w:rPr>
        <w:t xml:space="preserve"> </w:t>
      </w:r>
      <w:r w:rsidRPr="00204C10">
        <w:t>diferența</w:t>
      </w:r>
      <w:r w:rsidRPr="00204C10">
        <w:rPr>
          <w:spacing w:val="-14"/>
        </w:rPr>
        <w:t xml:space="preserve"> </w:t>
      </w:r>
      <w:r w:rsidRPr="00204C10">
        <w:t>dintre</w:t>
      </w:r>
      <w:r w:rsidRPr="00204C10">
        <w:rPr>
          <w:spacing w:val="-13"/>
        </w:rPr>
        <w:t xml:space="preserve"> </w:t>
      </w:r>
      <w:r w:rsidRPr="00204C10">
        <w:t>economiile</w:t>
      </w:r>
      <w:r w:rsidRPr="00204C10">
        <w:rPr>
          <w:spacing w:val="-13"/>
        </w:rPr>
        <w:t xml:space="preserve"> </w:t>
      </w:r>
      <w:r w:rsidRPr="00204C10">
        <w:t>teoretice prevăzute și cele obținute.</w:t>
      </w:r>
    </w:p>
    <w:p w14:paraId="3C72A8C1" w14:textId="77777777" w:rsidR="004D1E27" w:rsidRDefault="00822B7E">
      <w:pPr>
        <w:spacing w:before="158" w:line="360" w:lineRule="auto"/>
        <w:ind w:left="120" w:right="127"/>
        <w:jc w:val="both"/>
        <w:rPr>
          <w:i/>
        </w:rPr>
      </w:pPr>
      <w:r>
        <w:rPr>
          <w:b/>
        </w:rPr>
        <w:t>Studiu</w:t>
      </w:r>
      <w:r>
        <w:rPr>
          <w:b/>
          <w:spacing w:val="-8"/>
        </w:rPr>
        <w:t xml:space="preserve"> </w:t>
      </w:r>
      <w:r>
        <w:rPr>
          <w:b/>
        </w:rPr>
        <w:t>de</w:t>
      </w:r>
      <w:r>
        <w:rPr>
          <w:b/>
          <w:spacing w:val="-3"/>
        </w:rPr>
        <w:t xml:space="preserve"> </w:t>
      </w:r>
      <w:r>
        <w:rPr>
          <w:b/>
        </w:rPr>
        <w:t>fezabilitate</w:t>
      </w:r>
      <w:r>
        <w:rPr>
          <w:b/>
          <w:spacing w:val="-5"/>
        </w:rPr>
        <w:t xml:space="preserve"> </w:t>
      </w:r>
      <w:r>
        <w:t>–</w:t>
      </w:r>
      <w:r>
        <w:rPr>
          <w:spacing w:val="-6"/>
        </w:rPr>
        <w:t xml:space="preserve"> </w:t>
      </w:r>
      <w:r>
        <w:rPr>
          <w:i/>
        </w:rPr>
        <w:t>reprezintă</w:t>
      </w:r>
      <w:r>
        <w:rPr>
          <w:i/>
          <w:spacing w:val="-6"/>
        </w:rPr>
        <w:t xml:space="preserve"> </w:t>
      </w:r>
      <w:r>
        <w:rPr>
          <w:i/>
        </w:rPr>
        <w:t>o</w:t>
      </w:r>
      <w:r>
        <w:rPr>
          <w:i/>
          <w:spacing w:val="-6"/>
        </w:rPr>
        <w:t xml:space="preserve"> </w:t>
      </w:r>
      <w:r>
        <w:rPr>
          <w:i/>
        </w:rPr>
        <w:t>analiză</w:t>
      </w:r>
      <w:r>
        <w:rPr>
          <w:i/>
          <w:spacing w:val="-10"/>
        </w:rPr>
        <w:t xml:space="preserve"> </w:t>
      </w:r>
      <w:r>
        <w:rPr>
          <w:i/>
        </w:rPr>
        <w:t>complexă</w:t>
      </w:r>
      <w:r>
        <w:rPr>
          <w:i/>
          <w:spacing w:val="-6"/>
        </w:rPr>
        <w:t xml:space="preserve"> </w:t>
      </w:r>
      <w:r>
        <w:rPr>
          <w:i/>
        </w:rPr>
        <w:t>a</w:t>
      </w:r>
      <w:r>
        <w:rPr>
          <w:i/>
          <w:spacing w:val="-6"/>
        </w:rPr>
        <w:t xml:space="preserve"> </w:t>
      </w:r>
      <w:r>
        <w:rPr>
          <w:i/>
        </w:rPr>
        <w:t>aspectelor</w:t>
      </w:r>
      <w:r>
        <w:rPr>
          <w:i/>
          <w:spacing w:val="-5"/>
        </w:rPr>
        <w:t xml:space="preserve"> </w:t>
      </w:r>
      <w:proofErr w:type="spellStart"/>
      <w:r>
        <w:rPr>
          <w:i/>
        </w:rPr>
        <w:t>economico</w:t>
      </w:r>
      <w:proofErr w:type="spellEnd"/>
      <w:r>
        <w:rPr>
          <w:i/>
        </w:rPr>
        <w:t>-financiare,</w:t>
      </w:r>
      <w:r>
        <w:rPr>
          <w:i/>
          <w:spacing w:val="-8"/>
        </w:rPr>
        <w:t xml:space="preserve"> </w:t>
      </w:r>
      <w:r>
        <w:rPr>
          <w:i/>
        </w:rPr>
        <w:t>tehnice,</w:t>
      </w:r>
      <w:r>
        <w:rPr>
          <w:i/>
          <w:spacing w:val="-4"/>
        </w:rPr>
        <w:t xml:space="preserve"> </w:t>
      </w:r>
      <w:r>
        <w:rPr>
          <w:i/>
        </w:rPr>
        <w:t>de management, etc. ale</w:t>
      </w:r>
      <w:r>
        <w:rPr>
          <w:i/>
          <w:spacing w:val="-2"/>
        </w:rPr>
        <w:t xml:space="preserve"> </w:t>
      </w:r>
      <w:r>
        <w:rPr>
          <w:i/>
        </w:rPr>
        <w:t>unui</w:t>
      </w:r>
      <w:r>
        <w:rPr>
          <w:i/>
          <w:spacing w:val="-1"/>
        </w:rPr>
        <w:t xml:space="preserve"> </w:t>
      </w:r>
      <w:r>
        <w:rPr>
          <w:i/>
        </w:rPr>
        <w:t>proiect de</w:t>
      </w:r>
      <w:r>
        <w:rPr>
          <w:i/>
          <w:spacing w:val="-2"/>
        </w:rPr>
        <w:t xml:space="preserve"> </w:t>
      </w:r>
      <w:r>
        <w:rPr>
          <w:i/>
        </w:rPr>
        <w:t>investiții sau</w:t>
      </w:r>
      <w:r>
        <w:rPr>
          <w:i/>
          <w:spacing w:val="-4"/>
        </w:rPr>
        <w:t xml:space="preserve"> </w:t>
      </w:r>
      <w:r>
        <w:rPr>
          <w:i/>
        </w:rPr>
        <w:t>a unui sistem,</w:t>
      </w:r>
      <w:r>
        <w:rPr>
          <w:i/>
          <w:spacing w:val="-3"/>
        </w:rPr>
        <w:t xml:space="preserve"> </w:t>
      </w:r>
      <w:r>
        <w:rPr>
          <w:i/>
        </w:rPr>
        <w:t>precum</w:t>
      </w:r>
      <w:r>
        <w:rPr>
          <w:i/>
          <w:spacing w:val="-1"/>
        </w:rPr>
        <w:t xml:space="preserve"> </w:t>
      </w:r>
      <w:r>
        <w:rPr>
          <w:i/>
        </w:rPr>
        <w:t>și a factorilor</w:t>
      </w:r>
      <w:r>
        <w:rPr>
          <w:i/>
          <w:spacing w:val="-4"/>
        </w:rPr>
        <w:t xml:space="preserve"> </w:t>
      </w:r>
      <w:r>
        <w:rPr>
          <w:i/>
        </w:rPr>
        <w:t>implicați, cum ar fi criteriile de protecție a mediului, aspectele sociale și juridice, factorii de timp și de risc, etc. Un studiu de fezabilitate are ca scop identificarea</w:t>
      </w:r>
      <w:r>
        <w:rPr>
          <w:i/>
          <w:spacing w:val="40"/>
        </w:rPr>
        <w:t xml:space="preserve"> </w:t>
      </w:r>
      <w:r>
        <w:rPr>
          <w:i/>
        </w:rPr>
        <w:t>obiectivă și rațională a punctelor tari și a punctelor slabe ale investiții, a oportunităților și riscurilor prezente în mediul natural, a resurselor necesare realizării</w:t>
      </w:r>
      <w:r>
        <w:rPr>
          <w:i/>
          <w:spacing w:val="-4"/>
        </w:rPr>
        <w:t xml:space="preserve"> </w:t>
      </w:r>
      <w:r>
        <w:rPr>
          <w:i/>
        </w:rPr>
        <w:t>și,</w:t>
      </w:r>
      <w:r>
        <w:rPr>
          <w:i/>
          <w:spacing w:val="-4"/>
        </w:rPr>
        <w:t xml:space="preserve"> </w:t>
      </w:r>
      <w:r>
        <w:rPr>
          <w:i/>
        </w:rPr>
        <w:t>în</w:t>
      </w:r>
      <w:r>
        <w:rPr>
          <w:i/>
          <w:spacing w:val="-5"/>
        </w:rPr>
        <w:t xml:space="preserve"> </w:t>
      </w:r>
      <w:r>
        <w:rPr>
          <w:i/>
        </w:rPr>
        <w:t>cele</w:t>
      </w:r>
      <w:r>
        <w:rPr>
          <w:i/>
          <w:spacing w:val="-3"/>
        </w:rPr>
        <w:t xml:space="preserve"> </w:t>
      </w:r>
      <w:r>
        <w:rPr>
          <w:i/>
        </w:rPr>
        <w:t>din</w:t>
      </w:r>
      <w:r>
        <w:rPr>
          <w:i/>
          <w:spacing w:val="-5"/>
        </w:rPr>
        <w:t xml:space="preserve"> </w:t>
      </w:r>
      <w:r>
        <w:rPr>
          <w:i/>
        </w:rPr>
        <w:t>urmă, a</w:t>
      </w:r>
      <w:r>
        <w:rPr>
          <w:i/>
          <w:spacing w:val="-5"/>
        </w:rPr>
        <w:t xml:space="preserve"> </w:t>
      </w:r>
      <w:r>
        <w:rPr>
          <w:i/>
        </w:rPr>
        <w:t>perspectivelor</w:t>
      </w:r>
      <w:r>
        <w:rPr>
          <w:i/>
          <w:spacing w:val="-4"/>
        </w:rPr>
        <w:t xml:space="preserve"> </w:t>
      </w:r>
      <w:r>
        <w:rPr>
          <w:i/>
        </w:rPr>
        <w:t>de</w:t>
      </w:r>
      <w:r>
        <w:rPr>
          <w:i/>
          <w:spacing w:val="-3"/>
        </w:rPr>
        <w:t xml:space="preserve"> </w:t>
      </w:r>
      <w:r>
        <w:rPr>
          <w:i/>
        </w:rPr>
        <w:t>succes. Studiul de</w:t>
      </w:r>
      <w:r>
        <w:rPr>
          <w:i/>
          <w:spacing w:val="-7"/>
        </w:rPr>
        <w:t xml:space="preserve"> </w:t>
      </w:r>
      <w:r>
        <w:rPr>
          <w:i/>
        </w:rPr>
        <w:t>fezabilitate</w:t>
      </w:r>
      <w:r>
        <w:rPr>
          <w:i/>
          <w:spacing w:val="-7"/>
        </w:rPr>
        <w:t xml:space="preserve"> </w:t>
      </w:r>
      <w:r>
        <w:rPr>
          <w:i/>
        </w:rPr>
        <w:t>se elaborează</w:t>
      </w:r>
      <w:r>
        <w:rPr>
          <w:i/>
          <w:spacing w:val="-4"/>
        </w:rPr>
        <w:t xml:space="preserve"> </w:t>
      </w:r>
      <w:r>
        <w:rPr>
          <w:i/>
        </w:rPr>
        <w:t>în</w:t>
      </w:r>
      <w:r>
        <w:rPr>
          <w:i/>
          <w:spacing w:val="-1"/>
        </w:rPr>
        <w:t xml:space="preserve"> </w:t>
      </w:r>
      <w:r>
        <w:rPr>
          <w:i/>
        </w:rPr>
        <w:t>cazul proiectelor noi, unde nu există un consum de energie, iar analiza măsurilor propuse nu depinde de istoricul</w:t>
      </w:r>
      <w:r>
        <w:rPr>
          <w:i/>
          <w:spacing w:val="-4"/>
        </w:rPr>
        <w:t xml:space="preserve"> </w:t>
      </w:r>
      <w:r>
        <w:rPr>
          <w:i/>
        </w:rPr>
        <w:t>consumului</w:t>
      </w:r>
      <w:r>
        <w:rPr>
          <w:i/>
          <w:spacing w:val="-3"/>
        </w:rPr>
        <w:t xml:space="preserve"> </w:t>
      </w:r>
      <w:r>
        <w:rPr>
          <w:i/>
        </w:rPr>
        <w:t>de</w:t>
      </w:r>
      <w:r>
        <w:rPr>
          <w:i/>
          <w:spacing w:val="-2"/>
        </w:rPr>
        <w:t xml:space="preserve"> </w:t>
      </w:r>
      <w:r>
        <w:rPr>
          <w:i/>
        </w:rPr>
        <w:t>energie. Acesta</w:t>
      </w:r>
      <w:r>
        <w:rPr>
          <w:i/>
          <w:spacing w:val="-5"/>
        </w:rPr>
        <w:t xml:space="preserve"> </w:t>
      </w:r>
      <w:r>
        <w:rPr>
          <w:i/>
        </w:rPr>
        <w:t>trebuie</w:t>
      </w:r>
      <w:r>
        <w:rPr>
          <w:i/>
          <w:spacing w:val="-2"/>
        </w:rPr>
        <w:t xml:space="preserve"> </w:t>
      </w:r>
      <w:r>
        <w:rPr>
          <w:i/>
        </w:rPr>
        <w:t>să</w:t>
      </w:r>
      <w:r>
        <w:rPr>
          <w:i/>
          <w:spacing w:val="-4"/>
        </w:rPr>
        <w:t xml:space="preserve"> </w:t>
      </w:r>
      <w:r>
        <w:rPr>
          <w:i/>
        </w:rPr>
        <w:t>cuprindă analiza</w:t>
      </w:r>
      <w:r>
        <w:rPr>
          <w:i/>
          <w:spacing w:val="-4"/>
        </w:rPr>
        <w:t xml:space="preserve"> </w:t>
      </w:r>
      <w:r>
        <w:rPr>
          <w:i/>
        </w:rPr>
        <w:t>a minim</w:t>
      </w:r>
      <w:r>
        <w:rPr>
          <w:i/>
          <w:spacing w:val="-1"/>
        </w:rPr>
        <w:t xml:space="preserve"> </w:t>
      </w:r>
      <w:r>
        <w:rPr>
          <w:i/>
        </w:rPr>
        <w:t>două scenarii</w:t>
      </w:r>
      <w:r>
        <w:rPr>
          <w:i/>
          <w:spacing w:val="-4"/>
        </w:rPr>
        <w:t xml:space="preserve"> </w:t>
      </w:r>
      <w:r>
        <w:rPr>
          <w:i/>
        </w:rPr>
        <w:t>sau</w:t>
      </w:r>
      <w:r>
        <w:rPr>
          <w:i/>
          <w:spacing w:val="-4"/>
        </w:rPr>
        <w:t xml:space="preserve"> </w:t>
      </w:r>
      <w:r>
        <w:rPr>
          <w:i/>
        </w:rPr>
        <w:t xml:space="preserve">opțiuni </w:t>
      </w:r>
      <w:proofErr w:type="spellStart"/>
      <w:r>
        <w:rPr>
          <w:i/>
        </w:rPr>
        <w:t>tehnico</w:t>
      </w:r>
      <w:proofErr w:type="spellEnd"/>
      <w:r>
        <w:rPr>
          <w:i/>
        </w:rPr>
        <w:t>-economice diferite, recomandând</w:t>
      </w:r>
      <w:r>
        <w:rPr>
          <w:i/>
          <w:spacing w:val="-1"/>
        </w:rPr>
        <w:t xml:space="preserve"> </w:t>
      </w:r>
      <w:r>
        <w:rPr>
          <w:i/>
        </w:rPr>
        <w:t>într-un mod</w:t>
      </w:r>
      <w:r>
        <w:rPr>
          <w:i/>
          <w:spacing w:val="-5"/>
        </w:rPr>
        <w:t xml:space="preserve"> </w:t>
      </w:r>
      <w:r>
        <w:rPr>
          <w:i/>
        </w:rPr>
        <w:t xml:space="preserve">justificat și documentat, scenariul sau opțiunea </w:t>
      </w:r>
      <w:proofErr w:type="spellStart"/>
      <w:r>
        <w:rPr>
          <w:i/>
        </w:rPr>
        <w:t>tehnico</w:t>
      </w:r>
      <w:proofErr w:type="spellEnd"/>
      <w:r>
        <w:rPr>
          <w:i/>
        </w:rPr>
        <w:t>-economică optimă pentru realizarea investiției.</w:t>
      </w:r>
    </w:p>
    <w:p w14:paraId="1D2623CB" w14:textId="77777777" w:rsidR="004D1E27" w:rsidRDefault="004D1E27">
      <w:pPr>
        <w:spacing w:line="360" w:lineRule="auto"/>
        <w:sectPr w:rsidR="004D1E27">
          <w:pgSz w:w="11910" w:h="16840"/>
          <w:pgMar w:top="760" w:right="1300" w:bottom="280" w:left="1320" w:header="720" w:footer="720" w:gutter="0"/>
          <w:cols w:space="720"/>
        </w:sectPr>
      </w:pPr>
    </w:p>
    <w:p w14:paraId="5B37EDAC" w14:textId="353DDB4C" w:rsidR="004D1E27" w:rsidRPr="00761A97" w:rsidRDefault="00822B7E" w:rsidP="00761A97">
      <w:pPr>
        <w:pStyle w:val="Heading1"/>
        <w:numPr>
          <w:ilvl w:val="0"/>
          <w:numId w:val="9"/>
        </w:numPr>
        <w:tabs>
          <w:tab w:val="left" w:pos="616"/>
        </w:tabs>
        <w:spacing w:before="65" w:line="357" w:lineRule="auto"/>
        <w:ind w:left="120" w:right="333" w:firstLine="0"/>
        <w:jc w:val="both"/>
        <w:rPr>
          <w:color w:val="2E5395"/>
        </w:rPr>
      </w:pPr>
      <w:r>
        <w:rPr>
          <w:color w:val="2E5395"/>
        </w:rPr>
        <w:lastRenderedPageBreak/>
        <w:t>ETAPELE</w:t>
      </w:r>
      <w:r>
        <w:rPr>
          <w:color w:val="2E5395"/>
          <w:spacing w:val="-4"/>
        </w:rPr>
        <w:t xml:space="preserve"> </w:t>
      </w:r>
      <w:r>
        <w:rPr>
          <w:color w:val="2E5395"/>
        </w:rPr>
        <w:t>AUDITULUI</w:t>
      </w:r>
      <w:r>
        <w:rPr>
          <w:color w:val="2E5395"/>
          <w:spacing w:val="-15"/>
        </w:rPr>
        <w:t xml:space="preserve"> </w:t>
      </w:r>
      <w:r>
        <w:rPr>
          <w:color w:val="2E5395"/>
        </w:rPr>
        <w:t>ENERGETIC</w:t>
      </w:r>
      <w:r>
        <w:rPr>
          <w:color w:val="2E5395"/>
          <w:spacing w:val="-8"/>
        </w:rPr>
        <w:t xml:space="preserve"> </w:t>
      </w:r>
      <w:r w:rsidR="000F45D8" w:rsidRPr="00761A97">
        <w:rPr>
          <w:color w:val="2E5395"/>
        </w:rPr>
        <w:t xml:space="preserve">ÎN CADRUL CASELOR INDIVIDUALE </w:t>
      </w:r>
    </w:p>
    <w:p w14:paraId="0BA5D1E7" w14:textId="16F14332" w:rsidR="004D1E27" w:rsidRDefault="00822B7E">
      <w:pPr>
        <w:pStyle w:val="ListParagraph"/>
        <w:numPr>
          <w:ilvl w:val="1"/>
          <w:numId w:val="9"/>
        </w:numPr>
        <w:tabs>
          <w:tab w:val="left" w:pos="481"/>
        </w:tabs>
        <w:spacing w:before="10"/>
        <w:ind w:left="480" w:hanging="361"/>
      </w:pPr>
      <w:r>
        <w:t>Principalele</w:t>
      </w:r>
      <w:r>
        <w:rPr>
          <w:spacing w:val="-7"/>
        </w:rPr>
        <w:t xml:space="preserve"> </w:t>
      </w:r>
      <w:r>
        <w:t>etape</w:t>
      </w:r>
      <w:r>
        <w:rPr>
          <w:spacing w:val="-9"/>
        </w:rPr>
        <w:t xml:space="preserve"> </w:t>
      </w:r>
      <w:r>
        <w:t>ale</w:t>
      </w:r>
      <w:r>
        <w:rPr>
          <w:spacing w:val="-9"/>
        </w:rPr>
        <w:t xml:space="preserve"> </w:t>
      </w:r>
      <w:r>
        <w:t>auditului</w:t>
      </w:r>
      <w:r>
        <w:rPr>
          <w:spacing w:val="-2"/>
        </w:rPr>
        <w:t xml:space="preserve"> </w:t>
      </w:r>
      <w:r>
        <w:t>energetic</w:t>
      </w:r>
      <w:r>
        <w:rPr>
          <w:spacing w:val="-4"/>
        </w:rPr>
        <w:t xml:space="preserve"> </w:t>
      </w:r>
      <w:r>
        <w:t>în</w:t>
      </w:r>
      <w:r>
        <w:rPr>
          <w:spacing w:val="-7"/>
        </w:rPr>
        <w:t xml:space="preserve"> </w:t>
      </w:r>
      <w:r w:rsidR="000F45D8" w:rsidRPr="00761A97">
        <w:t>cadrul caselor individuale</w:t>
      </w:r>
      <w:r w:rsidR="000F45D8">
        <w:rPr>
          <w:b/>
          <w:lang w:val="ro-MD"/>
        </w:rPr>
        <w:t xml:space="preserve"> </w:t>
      </w:r>
      <w:r>
        <w:rPr>
          <w:spacing w:val="-2"/>
        </w:rPr>
        <w:t>sunt:</w:t>
      </w:r>
    </w:p>
    <w:p w14:paraId="73724C67" w14:textId="77777777" w:rsidR="004D1E27" w:rsidRDefault="00822B7E">
      <w:pPr>
        <w:pStyle w:val="ListParagraph"/>
        <w:numPr>
          <w:ilvl w:val="2"/>
          <w:numId w:val="9"/>
        </w:numPr>
        <w:tabs>
          <w:tab w:val="left" w:pos="913"/>
        </w:tabs>
        <w:spacing w:before="126"/>
        <w:ind w:left="913"/>
        <w:jc w:val="left"/>
      </w:pPr>
      <w:r>
        <w:t>Colectarea</w:t>
      </w:r>
      <w:r>
        <w:rPr>
          <w:spacing w:val="1"/>
        </w:rPr>
        <w:t xml:space="preserve"> </w:t>
      </w:r>
      <w:r>
        <w:t>datelor de</w:t>
      </w:r>
      <w:r>
        <w:rPr>
          <w:spacing w:val="-9"/>
        </w:rPr>
        <w:t xml:space="preserve"> </w:t>
      </w:r>
      <w:r>
        <w:t>intrare</w:t>
      </w:r>
      <w:r>
        <w:rPr>
          <w:spacing w:val="-9"/>
        </w:rPr>
        <w:t xml:space="preserve"> </w:t>
      </w:r>
      <w:r>
        <w:t>care</w:t>
      </w:r>
      <w:r>
        <w:rPr>
          <w:spacing w:val="-9"/>
        </w:rPr>
        <w:t xml:space="preserve"> </w:t>
      </w:r>
      <w:r>
        <w:t>descriu</w:t>
      </w:r>
      <w:r>
        <w:rPr>
          <w:spacing w:val="-2"/>
        </w:rPr>
        <w:t xml:space="preserve"> </w:t>
      </w:r>
      <w:r>
        <w:t>obiectul</w:t>
      </w:r>
      <w:r>
        <w:rPr>
          <w:spacing w:val="-5"/>
        </w:rPr>
        <w:t xml:space="preserve"> </w:t>
      </w:r>
      <w:r>
        <w:rPr>
          <w:spacing w:val="-2"/>
        </w:rPr>
        <w:t>auditat;</w:t>
      </w:r>
    </w:p>
    <w:p w14:paraId="02EA022F" w14:textId="77777777" w:rsidR="004D1E27" w:rsidRDefault="00822B7E">
      <w:pPr>
        <w:pStyle w:val="ListParagraph"/>
        <w:numPr>
          <w:ilvl w:val="2"/>
          <w:numId w:val="9"/>
        </w:numPr>
        <w:tabs>
          <w:tab w:val="left" w:pos="913"/>
        </w:tabs>
        <w:spacing w:before="127"/>
        <w:ind w:left="913"/>
        <w:jc w:val="left"/>
      </w:pPr>
      <w:r>
        <w:t>Măsurarea</w:t>
      </w:r>
      <w:r>
        <w:rPr>
          <w:spacing w:val="-8"/>
        </w:rPr>
        <w:t xml:space="preserve"> </w:t>
      </w:r>
      <w:r>
        <w:t>parametrilor</w:t>
      </w:r>
      <w:r>
        <w:rPr>
          <w:spacing w:val="-8"/>
        </w:rPr>
        <w:t xml:space="preserve"> </w:t>
      </w:r>
      <w:r>
        <w:rPr>
          <w:spacing w:val="-2"/>
        </w:rPr>
        <w:t>energetici;</w:t>
      </w:r>
    </w:p>
    <w:p w14:paraId="666274CD" w14:textId="77777777" w:rsidR="004D1E27" w:rsidRDefault="00822B7E">
      <w:pPr>
        <w:pStyle w:val="ListParagraph"/>
        <w:numPr>
          <w:ilvl w:val="2"/>
          <w:numId w:val="9"/>
        </w:numPr>
        <w:tabs>
          <w:tab w:val="left" w:pos="913"/>
        </w:tabs>
        <w:spacing w:before="126" w:line="360" w:lineRule="auto"/>
        <w:ind w:left="913" w:right="132"/>
        <w:jc w:val="left"/>
      </w:pPr>
      <w:r>
        <w:t>Analiza</w:t>
      </w:r>
      <w:r>
        <w:rPr>
          <w:spacing w:val="-2"/>
        </w:rPr>
        <w:t xml:space="preserve"> </w:t>
      </w:r>
      <w:r>
        <w:t>consumului</w:t>
      </w:r>
      <w:r>
        <w:rPr>
          <w:spacing w:val="-4"/>
        </w:rPr>
        <w:t xml:space="preserve"> </w:t>
      </w:r>
      <w:r>
        <w:t>de</w:t>
      </w:r>
      <w:r>
        <w:rPr>
          <w:spacing w:val="-8"/>
        </w:rPr>
        <w:t xml:space="preserve"> </w:t>
      </w:r>
      <w:r>
        <w:t>energie</w:t>
      </w:r>
      <w:r>
        <w:rPr>
          <w:spacing w:val="-12"/>
        </w:rPr>
        <w:t xml:space="preserve"> </w:t>
      </w:r>
      <w:r>
        <w:t>și</w:t>
      </w:r>
      <w:r>
        <w:rPr>
          <w:spacing w:val="-9"/>
        </w:rPr>
        <w:t xml:space="preserve"> </w:t>
      </w:r>
      <w:r>
        <w:t>a</w:t>
      </w:r>
      <w:r>
        <w:rPr>
          <w:spacing w:val="-3"/>
        </w:rPr>
        <w:t xml:space="preserve"> </w:t>
      </w:r>
      <w:r>
        <w:t>costurilor</w:t>
      </w:r>
      <w:r>
        <w:rPr>
          <w:spacing w:val="-1"/>
        </w:rPr>
        <w:t xml:space="preserve"> </w:t>
      </w:r>
      <w:r>
        <w:t>aferente</w:t>
      </w:r>
      <w:r>
        <w:rPr>
          <w:spacing w:val="-13"/>
        </w:rPr>
        <w:t xml:space="preserve"> </w:t>
      </w:r>
      <w:r>
        <w:t>acestuia,</w:t>
      </w:r>
      <w:r>
        <w:rPr>
          <w:spacing w:val="-3"/>
        </w:rPr>
        <w:t xml:space="preserve"> </w:t>
      </w:r>
      <w:r>
        <w:t>stabilirea</w:t>
      </w:r>
      <w:r>
        <w:rPr>
          <w:spacing w:val="-3"/>
        </w:rPr>
        <w:t xml:space="preserve"> </w:t>
      </w:r>
      <w:r>
        <w:t>structurii</w:t>
      </w:r>
      <w:r>
        <w:rPr>
          <w:spacing w:val="-9"/>
        </w:rPr>
        <w:t xml:space="preserve"> </w:t>
      </w:r>
      <w:r>
        <w:t>de</w:t>
      </w:r>
      <w:r>
        <w:rPr>
          <w:spacing w:val="-13"/>
        </w:rPr>
        <w:t xml:space="preserve"> </w:t>
      </w:r>
      <w:r>
        <w:t>consum a energiei;</w:t>
      </w:r>
    </w:p>
    <w:p w14:paraId="6A27D15C" w14:textId="77777777" w:rsidR="004D1E27" w:rsidRDefault="00822B7E">
      <w:pPr>
        <w:pStyle w:val="ListParagraph"/>
        <w:numPr>
          <w:ilvl w:val="2"/>
          <w:numId w:val="9"/>
        </w:numPr>
        <w:tabs>
          <w:tab w:val="left" w:pos="913"/>
        </w:tabs>
        <w:spacing w:before="4" w:line="360" w:lineRule="auto"/>
        <w:ind w:left="913" w:right="126"/>
        <w:jc w:val="left"/>
      </w:pPr>
      <w:r>
        <w:t>Recalcularea</w:t>
      </w:r>
      <w:r>
        <w:rPr>
          <w:spacing w:val="40"/>
        </w:rPr>
        <w:t xml:space="preserve"> </w:t>
      </w:r>
      <w:r>
        <w:t>consumului</w:t>
      </w:r>
      <w:r>
        <w:rPr>
          <w:spacing w:val="40"/>
        </w:rPr>
        <w:t xml:space="preserve"> </w:t>
      </w:r>
      <w:r>
        <w:t>real</w:t>
      </w:r>
      <w:r>
        <w:rPr>
          <w:spacing w:val="40"/>
        </w:rPr>
        <w:t xml:space="preserve"> </w:t>
      </w:r>
      <w:r>
        <w:t>de</w:t>
      </w:r>
      <w:r>
        <w:rPr>
          <w:spacing w:val="40"/>
        </w:rPr>
        <w:t xml:space="preserve"> </w:t>
      </w:r>
      <w:r>
        <w:t>energie</w:t>
      </w:r>
      <w:r>
        <w:rPr>
          <w:spacing w:val="40"/>
        </w:rPr>
        <w:t xml:space="preserve"> </w:t>
      </w:r>
      <w:r>
        <w:t>termică</w:t>
      </w:r>
      <w:r>
        <w:rPr>
          <w:spacing w:val="40"/>
        </w:rPr>
        <w:t xml:space="preserve"> </w:t>
      </w:r>
      <w:r>
        <w:t>pentru</w:t>
      </w:r>
      <w:r>
        <w:rPr>
          <w:spacing w:val="40"/>
        </w:rPr>
        <w:t xml:space="preserve"> </w:t>
      </w:r>
      <w:r>
        <w:t>încălzirea</w:t>
      </w:r>
      <w:r>
        <w:rPr>
          <w:spacing w:val="40"/>
        </w:rPr>
        <w:t xml:space="preserve"> </w:t>
      </w:r>
      <w:r>
        <w:t>spațiilor</w:t>
      </w:r>
      <w:r>
        <w:rPr>
          <w:spacing w:val="40"/>
        </w:rPr>
        <w:t xml:space="preserve"> </w:t>
      </w:r>
      <w:r>
        <w:t>pe</w:t>
      </w:r>
      <w:r>
        <w:rPr>
          <w:spacing w:val="40"/>
        </w:rPr>
        <w:t xml:space="preserve"> </w:t>
      </w:r>
      <w:r>
        <w:t>parcursul sezonului de încălzire în baza datelor normate;</w:t>
      </w:r>
    </w:p>
    <w:p w14:paraId="1497B50E" w14:textId="77777777" w:rsidR="004D1E27" w:rsidRDefault="00822B7E">
      <w:pPr>
        <w:pStyle w:val="ListParagraph"/>
        <w:numPr>
          <w:ilvl w:val="2"/>
          <w:numId w:val="9"/>
        </w:numPr>
        <w:tabs>
          <w:tab w:val="left" w:pos="913"/>
        </w:tabs>
        <w:ind w:left="913"/>
        <w:jc w:val="left"/>
      </w:pPr>
      <w:r>
        <w:t>Identificarea</w:t>
      </w:r>
      <w:r>
        <w:rPr>
          <w:spacing w:val="-2"/>
        </w:rPr>
        <w:t xml:space="preserve"> </w:t>
      </w:r>
      <w:r>
        <w:t>măsurilor</w:t>
      </w:r>
      <w:r>
        <w:rPr>
          <w:spacing w:val="-4"/>
        </w:rPr>
        <w:t xml:space="preserve"> </w:t>
      </w:r>
      <w:r>
        <w:t>potențiale</w:t>
      </w:r>
      <w:r>
        <w:rPr>
          <w:spacing w:val="-9"/>
        </w:rPr>
        <w:t xml:space="preserve"> </w:t>
      </w:r>
      <w:r>
        <w:t>de</w:t>
      </w:r>
      <w:r>
        <w:rPr>
          <w:spacing w:val="-9"/>
        </w:rPr>
        <w:t xml:space="preserve"> </w:t>
      </w:r>
      <w:r>
        <w:t>economisire</w:t>
      </w:r>
      <w:r>
        <w:rPr>
          <w:spacing w:val="-12"/>
        </w:rPr>
        <w:t xml:space="preserve"> </w:t>
      </w:r>
      <w:r>
        <w:t>a</w:t>
      </w:r>
      <w:r>
        <w:rPr>
          <w:spacing w:val="-9"/>
        </w:rPr>
        <w:t xml:space="preserve"> </w:t>
      </w:r>
      <w:r>
        <w:t>resurselor</w:t>
      </w:r>
      <w:r>
        <w:rPr>
          <w:spacing w:val="-4"/>
        </w:rPr>
        <w:t xml:space="preserve"> </w:t>
      </w:r>
      <w:r>
        <w:rPr>
          <w:spacing w:val="-2"/>
        </w:rPr>
        <w:t>energetice;</w:t>
      </w:r>
    </w:p>
    <w:p w14:paraId="1B098C84" w14:textId="77777777" w:rsidR="004D1E27" w:rsidRDefault="00822B7E">
      <w:pPr>
        <w:pStyle w:val="ListParagraph"/>
        <w:numPr>
          <w:ilvl w:val="2"/>
          <w:numId w:val="9"/>
        </w:numPr>
        <w:tabs>
          <w:tab w:val="left" w:pos="913"/>
        </w:tabs>
        <w:spacing w:before="127"/>
        <w:ind w:left="913"/>
        <w:jc w:val="left"/>
      </w:pPr>
      <w:r>
        <w:t>Elaborarea</w:t>
      </w:r>
      <w:r>
        <w:rPr>
          <w:spacing w:val="-1"/>
        </w:rPr>
        <w:t xml:space="preserve"> </w:t>
      </w:r>
      <w:r>
        <w:t>bilanțului</w:t>
      </w:r>
      <w:r>
        <w:rPr>
          <w:spacing w:val="-7"/>
        </w:rPr>
        <w:t xml:space="preserve"> </w:t>
      </w:r>
      <w:r>
        <w:t>energetic</w:t>
      </w:r>
      <w:r>
        <w:rPr>
          <w:spacing w:val="-6"/>
        </w:rPr>
        <w:t xml:space="preserve"> </w:t>
      </w:r>
      <w:r>
        <w:t>al</w:t>
      </w:r>
      <w:r>
        <w:rPr>
          <w:spacing w:val="-7"/>
        </w:rPr>
        <w:t xml:space="preserve"> </w:t>
      </w:r>
      <w:r>
        <w:rPr>
          <w:spacing w:val="-2"/>
        </w:rPr>
        <w:t>clădirii;</w:t>
      </w:r>
    </w:p>
    <w:p w14:paraId="586060CB" w14:textId="77777777" w:rsidR="004D1E27" w:rsidRDefault="00822B7E">
      <w:pPr>
        <w:pStyle w:val="ListParagraph"/>
        <w:numPr>
          <w:ilvl w:val="2"/>
          <w:numId w:val="9"/>
        </w:numPr>
        <w:tabs>
          <w:tab w:val="left" w:pos="913"/>
        </w:tabs>
        <w:spacing w:before="126"/>
        <w:ind w:left="913"/>
        <w:jc w:val="left"/>
      </w:pPr>
      <w:r>
        <w:t>Evaluarea</w:t>
      </w:r>
      <w:r>
        <w:rPr>
          <w:spacing w:val="-5"/>
        </w:rPr>
        <w:t xml:space="preserve"> </w:t>
      </w:r>
      <w:r>
        <w:t>economică</w:t>
      </w:r>
      <w:r>
        <w:rPr>
          <w:spacing w:val="-2"/>
        </w:rPr>
        <w:t xml:space="preserve"> </w:t>
      </w:r>
      <w:r>
        <w:t>și</w:t>
      </w:r>
      <w:r>
        <w:rPr>
          <w:spacing w:val="-8"/>
        </w:rPr>
        <w:t xml:space="preserve"> </w:t>
      </w:r>
      <w:r>
        <w:t>de</w:t>
      </w:r>
      <w:r>
        <w:rPr>
          <w:spacing w:val="-6"/>
        </w:rPr>
        <w:t xml:space="preserve"> </w:t>
      </w:r>
      <w:r>
        <w:t>mediu</w:t>
      </w:r>
      <w:r>
        <w:rPr>
          <w:spacing w:val="-5"/>
        </w:rPr>
        <w:t xml:space="preserve"> </w:t>
      </w:r>
      <w:r>
        <w:t>a</w:t>
      </w:r>
      <w:r>
        <w:rPr>
          <w:spacing w:val="-3"/>
        </w:rPr>
        <w:t xml:space="preserve"> </w:t>
      </w:r>
      <w:r>
        <w:t>măsurilor</w:t>
      </w:r>
      <w:r>
        <w:rPr>
          <w:spacing w:val="-2"/>
        </w:rPr>
        <w:t xml:space="preserve"> </w:t>
      </w:r>
      <w:r>
        <w:t>de</w:t>
      </w:r>
      <w:r>
        <w:rPr>
          <w:spacing w:val="-11"/>
        </w:rPr>
        <w:t xml:space="preserve"> </w:t>
      </w:r>
      <w:r>
        <w:t>economisire</w:t>
      </w:r>
      <w:r>
        <w:rPr>
          <w:spacing w:val="-11"/>
        </w:rPr>
        <w:t xml:space="preserve"> </w:t>
      </w:r>
      <w:r>
        <w:t>a</w:t>
      </w:r>
      <w:r>
        <w:rPr>
          <w:spacing w:val="-7"/>
        </w:rPr>
        <w:t xml:space="preserve"> </w:t>
      </w:r>
      <w:r>
        <w:t>resurselor</w:t>
      </w:r>
      <w:r>
        <w:rPr>
          <w:spacing w:val="-2"/>
        </w:rPr>
        <w:t xml:space="preserve"> </w:t>
      </w:r>
      <w:r>
        <w:t>energetice</w:t>
      </w:r>
      <w:r>
        <w:rPr>
          <w:spacing w:val="-11"/>
        </w:rPr>
        <w:t xml:space="preserve"> </w:t>
      </w:r>
      <w:r>
        <w:rPr>
          <w:spacing w:val="-2"/>
        </w:rPr>
        <w:t>propuse;</w:t>
      </w:r>
    </w:p>
    <w:p w14:paraId="046E3879" w14:textId="77777777" w:rsidR="004D1E27" w:rsidRDefault="00822B7E">
      <w:pPr>
        <w:pStyle w:val="ListParagraph"/>
        <w:numPr>
          <w:ilvl w:val="2"/>
          <w:numId w:val="9"/>
        </w:numPr>
        <w:tabs>
          <w:tab w:val="left" w:pos="913"/>
        </w:tabs>
        <w:spacing w:before="126"/>
        <w:ind w:left="913"/>
        <w:jc w:val="left"/>
      </w:pPr>
      <w:r>
        <w:t>Pregătirea raportului</w:t>
      </w:r>
      <w:r>
        <w:rPr>
          <w:spacing w:val="-7"/>
        </w:rPr>
        <w:t xml:space="preserve"> </w:t>
      </w:r>
      <w:r>
        <w:t>de</w:t>
      </w:r>
      <w:r>
        <w:rPr>
          <w:spacing w:val="-9"/>
        </w:rPr>
        <w:t xml:space="preserve"> </w:t>
      </w:r>
      <w:r>
        <w:rPr>
          <w:spacing w:val="-2"/>
        </w:rPr>
        <w:t>audit.</w:t>
      </w:r>
    </w:p>
    <w:p w14:paraId="13791C94" w14:textId="77777777" w:rsidR="004D1E27" w:rsidRDefault="004D1E27">
      <w:pPr>
        <w:pStyle w:val="BodyText"/>
        <w:jc w:val="left"/>
        <w:rPr>
          <w:sz w:val="24"/>
        </w:rPr>
      </w:pPr>
    </w:p>
    <w:p w14:paraId="284A0A19" w14:textId="77777777" w:rsidR="004D1E27" w:rsidRDefault="004D1E27">
      <w:pPr>
        <w:pStyle w:val="BodyText"/>
        <w:jc w:val="left"/>
        <w:rPr>
          <w:sz w:val="24"/>
        </w:rPr>
      </w:pPr>
    </w:p>
    <w:p w14:paraId="3B721AA1" w14:textId="77777777" w:rsidR="004D1E27" w:rsidRDefault="00822B7E">
      <w:pPr>
        <w:pStyle w:val="Heading1"/>
        <w:numPr>
          <w:ilvl w:val="0"/>
          <w:numId w:val="9"/>
        </w:numPr>
        <w:tabs>
          <w:tab w:val="left" w:pos="515"/>
        </w:tabs>
        <w:spacing w:before="187" w:line="360" w:lineRule="auto"/>
        <w:ind w:left="120" w:right="728" w:firstLine="0"/>
      </w:pPr>
      <w:r>
        <w:rPr>
          <w:color w:val="2E5395"/>
        </w:rPr>
        <w:t>COLECTAREA</w:t>
      </w:r>
      <w:r>
        <w:rPr>
          <w:color w:val="2E5395"/>
          <w:spacing w:val="-15"/>
        </w:rPr>
        <w:t xml:space="preserve"> </w:t>
      </w:r>
      <w:r>
        <w:rPr>
          <w:color w:val="2E5395"/>
        </w:rPr>
        <w:t>DATELOR</w:t>
      </w:r>
      <w:r>
        <w:rPr>
          <w:color w:val="2E5395"/>
          <w:spacing w:val="-8"/>
        </w:rPr>
        <w:t xml:space="preserve"> </w:t>
      </w:r>
      <w:r>
        <w:rPr>
          <w:color w:val="2E5395"/>
        </w:rPr>
        <w:t>DE</w:t>
      </w:r>
      <w:r>
        <w:rPr>
          <w:color w:val="2E5395"/>
          <w:spacing w:val="-5"/>
        </w:rPr>
        <w:t xml:space="preserve"> </w:t>
      </w:r>
      <w:r>
        <w:rPr>
          <w:color w:val="2E5395"/>
        </w:rPr>
        <w:t>INTRARE</w:t>
      </w:r>
      <w:r>
        <w:rPr>
          <w:color w:val="2E5395"/>
          <w:spacing w:val="-3"/>
        </w:rPr>
        <w:t xml:space="preserve"> </w:t>
      </w:r>
      <w:r>
        <w:rPr>
          <w:color w:val="2E5395"/>
        </w:rPr>
        <w:t>CARE</w:t>
      </w:r>
      <w:r>
        <w:rPr>
          <w:color w:val="2E5395"/>
          <w:spacing w:val="-8"/>
        </w:rPr>
        <w:t xml:space="preserve"> </w:t>
      </w:r>
      <w:r>
        <w:rPr>
          <w:color w:val="2E5395"/>
        </w:rPr>
        <w:t>DESCRIU OBIECTUL AUDITAT</w:t>
      </w:r>
    </w:p>
    <w:p w14:paraId="23745926" w14:textId="77777777" w:rsidR="004D1E27" w:rsidRDefault="00822B7E">
      <w:pPr>
        <w:pStyle w:val="Heading2"/>
        <w:numPr>
          <w:ilvl w:val="0"/>
          <w:numId w:val="8"/>
        </w:numPr>
        <w:tabs>
          <w:tab w:val="left" w:pos="481"/>
        </w:tabs>
        <w:spacing w:before="4"/>
      </w:pPr>
      <w:r>
        <w:t>Informații</w:t>
      </w:r>
      <w:r>
        <w:rPr>
          <w:spacing w:val="-6"/>
        </w:rPr>
        <w:t xml:space="preserve"> </w:t>
      </w:r>
      <w:r>
        <w:t>cu</w:t>
      </w:r>
      <w:r>
        <w:rPr>
          <w:spacing w:val="-11"/>
        </w:rPr>
        <w:t xml:space="preserve"> </w:t>
      </w:r>
      <w:r>
        <w:t>privire</w:t>
      </w:r>
      <w:r>
        <w:rPr>
          <w:spacing w:val="-4"/>
        </w:rPr>
        <w:t xml:space="preserve"> </w:t>
      </w:r>
      <w:r>
        <w:t>la</w:t>
      </w:r>
      <w:r>
        <w:rPr>
          <w:spacing w:val="-6"/>
        </w:rPr>
        <w:t xml:space="preserve"> </w:t>
      </w:r>
      <w:r>
        <w:t>obiectul</w:t>
      </w:r>
      <w:r>
        <w:rPr>
          <w:spacing w:val="-6"/>
        </w:rPr>
        <w:t xml:space="preserve"> </w:t>
      </w:r>
      <w:r>
        <w:rPr>
          <w:spacing w:val="-2"/>
        </w:rPr>
        <w:t>auditat</w:t>
      </w:r>
    </w:p>
    <w:p w14:paraId="418CC54C" w14:textId="77777777" w:rsidR="004D1E27" w:rsidRDefault="00822B7E">
      <w:pPr>
        <w:pStyle w:val="ListParagraph"/>
        <w:numPr>
          <w:ilvl w:val="1"/>
          <w:numId w:val="8"/>
        </w:numPr>
        <w:tabs>
          <w:tab w:val="left" w:pos="481"/>
        </w:tabs>
        <w:spacing w:before="166" w:line="360" w:lineRule="auto"/>
        <w:ind w:right="137"/>
      </w:pPr>
      <w:r>
        <w:t>Colectarea datelor de intrare cu privire la obiectul supus auditului energetic presupune colectarea informației generale, care va cuprinde următoarele informații, fără a se limita la:</w:t>
      </w:r>
    </w:p>
    <w:p w14:paraId="5079BAD1" w14:textId="77777777" w:rsidR="004D1E27" w:rsidRDefault="00822B7E">
      <w:pPr>
        <w:pStyle w:val="ListParagraph"/>
        <w:numPr>
          <w:ilvl w:val="2"/>
          <w:numId w:val="8"/>
        </w:numPr>
        <w:tabs>
          <w:tab w:val="left" w:pos="913"/>
        </w:tabs>
        <w:spacing w:line="360" w:lineRule="auto"/>
        <w:ind w:right="133"/>
      </w:pPr>
      <w:r>
        <w:t>Numele și adresa obiectului; numele, prenumele și datele de contact ale persoanei autorizate de către proprietarul clădirii;</w:t>
      </w:r>
    </w:p>
    <w:p w14:paraId="6900C555" w14:textId="76C3A8A5" w:rsidR="004D1E27" w:rsidRDefault="00822B7E">
      <w:pPr>
        <w:pStyle w:val="ListParagraph"/>
        <w:numPr>
          <w:ilvl w:val="2"/>
          <w:numId w:val="8"/>
        </w:numPr>
        <w:tabs>
          <w:tab w:val="left" w:pos="913"/>
        </w:tabs>
        <w:spacing w:line="360" w:lineRule="auto"/>
        <w:ind w:right="132"/>
      </w:pPr>
      <w:r>
        <w:t>Planul clădiri</w:t>
      </w:r>
      <w:r w:rsidR="0091147F">
        <w:t xml:space="preserve">i/lor analizate </w:t>
      </w:r>
      <w:r>
        <w:t>, destinația, anul de construcție, înălțimea, suprafața subsolului, suprafața totală</w:t>
      </w:r>
      <w:r>
        <w:rPr>
          <w:spacing w:val="-11"/>
        </w:rPr>
        <w:t xml:space="preserve"> </w:t>
      </w:r>
      <w:r>
        <w:t>a</w:t>
      </w:r>
      <w:r>
        <w:rPr>
          <w:spacing w:val="-10"/>
        </w:rPr>
        <w:t xml:space="preserve"> </w:t>
      </w:r>
      <w:r>
        <w:t>încăperilor,</w:t>
      </w:r>
      <w:r>
        <w:rPr>
          <w:spacing w:val="-10"/>
        </w:rPr>
        <w:t xml:space="preserve"> </w:t>
      </w:r>
      <w:r>
        <w:t>suprafața</w:t>
      </w:r>
      <w:r>
        <w:rPr>
          <w:spacing w:val="-10"/>
        </w:rPr>
        <w:t xml:space="preserve"> </w:t>
      </w:r>
      <w:r>
        <w:t>încăperilor</w:t>
      </w:r>
      <w:r>
        <w:rPr>
          <w:spacing w:val="-9"/>
        </w:rPr>
        <w:t xml:space="preserve"> </w:t>
      </w:r>
      <w:r>
        <w:t>încălzite,</w:t>
      </w:r>
      <w:r>
        <w:rPr>
          <w:spacing w:val="-7"/>
        </w:rPr>
        <w:t xml:space="preserve"> </w:t>
      </w:r>
      <w:r>
        <w:t>volumul</w:t>
      </w:r>
      <w:r>
        <w:rPr>
          <w:spacing w:val="-14"/>
        </w:rPr>
        <w:t xml:space="preserve"> </w:t>
      </w:r>
      <w:r>
        <w:t>total</w:t>
      </w:r>
      <w:r>
        <w:rPr>
          <w:spacing w:val="-11"/>
        </w:rPr>
        <w:t xml:space="preserve"> </w:t>
      </w:r>
      <w:r>
        <w:t>și,</w:t>
      </w:r>
      <w:r>
        <w:rPr>
          <w:spacing w:val="-10"/>
        </w:rPr>
        <w:t xml:space="preserve"> </w:t>
      </w:r>
      <w:r>
        <w:t>respectiv,</w:t>
      </w:r>
      <w:r>
        <w:rPr>
          <w:spacing w:val="-10"/>
        </w:rPr>
        <w:t xml:space="preserve"> </w:t>
      </w:r>
      <w:r>
        <w:t>volumul</w:t>
      </w:r>
      <w:r>
        <w:rPr>
          <w:spacing w:val="-11"/>
        </w:rPr>
        <w:t xml:space="preserve"> </w:t>
      </w:r>
      <w:r>
        <w:t>încălzit al încăperilor, suprafața ferestrelor și a ușilor de exterior după tipuri și dimensiuni, suprafața pereților exteriori după tipuri și structură, suprafețele acoperișului și podelei mansardei, etc. Auditorul energetic va prezenta informați</w:t>
      </w:r>
      <w:r w:rsidR="003A6726">
        <w:t>a pentru fiecare clădire aparte, care este analizată în cadrul Raportului.</w:t>
      </w:r>
    </w:p>
    <w:p w14:paraId="5D9F2CD0" w14:textId="77777777" w:rsidR="004D1E27" w:rsidRDefault="00822B7E">
      <w:pPr>
        <w:pStyle w:val="ListParagraph"/>
        <w:numPr>
          <w:ilvl w:val="1"/>
          <w:numId w:val="8"/>
        </w:numPr>
        <w:tabs>
          <w:tab w:val="left" w:pos="481"/>
        </w:tabs>
        <w:spacing w:line="360" w:lineRule="auto"/>
        <w:ind w:right="136"/>
      </w:pPr>
      <w:r>
        <w:t>Cantitățile</w:t>
      </w:r>
      <w:r>
        <w:rPr>
          <w:spacing w:val="-10"/>
        </w:rPr>
        <w:t xml:space="preserve"> </w:t>
      </w:r>
      <w:r>
        <w:t>fizice</w:t>
      </w:r>
      <w:r>
        <w:rPr>
          <w:spacing w:val="-11"/>
        </w:rPr>
        <w:t xml:space="preserve"> </w:t>
      </w:r>
      <w:r>
        <w:t>trebuie</w:t>
      </w:r>
      <w:r>
        <w:rPr>
          <w:spacing w:val="-12"/>
        </w:rPr>
        <w:t xml:space="preserve"> </w:t>
      </w:r>
      <w:r>
        <w:t>să</w:t>
      </w:r>
      <w:r>
        <w:rPr>
          <w:spacing w:val="-6"/>
        </w:rPr>
        <w:t xml:space="preserve"> </w:t>
      </w:r>
      <w:r>
        <w:t>fie</w:t>
      </w:r>
      <w:r>
        <w:rPr>
          <w:spacing w:val="-10"/>
        </w:rPr>
        <w:t xml:space="preserve"> </w:t>
      </w:r>
      <w:r>
        <w:t>specificate</w:t>
      </w:r>
      <w:r>
        <w:rPr>
          <w:spacing w:val="-12"/>
        </w:rPr>
        <w:t xml:space="preserve"> </w:t>
      </w:r>
      <w:r>
        <w:t>în</w:t>
      </w:r>
      <w:r>
        <w:rPr>
          <w:spacing w:val="-10"/>
        </w:rPr>
        <w:t xml:space="preserve"> </w:t>
      </w:r>
      <w:r>
        <w:t>unități</w:t>
      </w:r>
      <w:r>
        <w:rPr>
          <w:spacing w:val="-8"/>
        </w:rPr>
        <w:t xml:space="preserve"> </w:t>
      </w:r>
      <w:r>
        <w:t>de</w:t>
      </w:r>
      <w:r>
        <w:rPr>
          <w:spacing w:val="-12"/>
        </w:rPr>
        <w:t xml:space="preserve"> </w:t>
      </w:r>
      <w:r>
        <w:t>bază</w:t>
      </w:r>
      <w:r>
        <w:rPr>
          <w:spacing w:val="-12"/>
        </w:rPr>
        <w:t xml:space="preserve"> </w:t>
      </w:r>
      <w:r>
        <w:t>ale</w:t>
      </w:r>
      <w:r>
        <w:rPr>
          <w:spacing w:val="-12"/>
        </w:rPr>
        <w:t xml:space="preserve"> </w:t>
      </w:r>
      <w:r>
        <w:t>sistemului</w:t>
      </w:r>
      <w:r>
        <w:rPr>
          <w:spacing w:val="-8"/>
        </w:rPr>
        <w:t xml:space="preserve"> </w:t>
      </w:r>
      <w:r>
        <w:t>SI</w:t>
      </w:r>
      <w:r>
        <w:rPr>
          <w:spacing w:val="-6"/>
        </w:rPr>
        <w:t xml:space="preserve"> </w:t>
      </w:r>
      <w:r>
        <w:t>sau</w:t>
      </w:r>
      <w:r>
        <w:rPr>
          <w:spacing w:val="-5"/>
        </w:rPr>
        <w:t xml:space="preserve"> </w:t>
      </w:r>
      <w:r>
        <w:t>derivatele</w:t>
      </w:r>
      <w:r>
        <w:rPr>
          <w:spacing w:val="-10"/>
        </w:rPr>
        <w:t xml:space="preserve"> </w:t>
      </w:r>
      <w:r>
        <w:t>acestuia și calculate în conformitate cu cerințele normativelor în construcții în vigoare;</w:t>
      </w:r>
    </w:p>
    <w:p w14:paraId="3E8706B9" w14:textId="77777777" w:rsidR="004D1E27" w:rsidRDefault="00822B7E">
      <w:pPr>
        <w:pStyle w:val="ListParagraph"/>
        <w:numPr>
          <w:ilvl w:val="1"/>
          <w:numId w:val="8"/>
        </w:numPr>
        <w:tabs>
          <w:tab w:val="left" w:pos="481"/>
        </w:tabs>
        <w:spacing w:line="360" w:lineRule="auto"/>
        <w:ind w:right="133"/>
      </w:pPr>
      <w:r>
        <w:t>Datele despre clădire trebuie să fie determinate în conformitate cu documentația de proiect</w:t>
      </w:r>
      <w:r w:rsidR="0091147F">
        <w:t xml:space="preserve"> (în cazul existenței acesteia)</w:t>
      </w:r>
      <w:r>
        <w:t>, cu verificarea obligatorie a corespunderii acesteia cu situația reală.</w:t>
      </w:r>
    </w:p>
    <w:p w14:paraId="5D19B4E8" w14:textId="77777777" w:rsidR="004D1E27" w:rsidRDefault="004D1E27">
      <w:pPr>
        <w:pStyle w:val="BodyText"/>
        <w:spacing w:before="6"/>
        <w:jc w:val="left"/>
        <w:rPr>
          <w:sz w:val="32"/>
        </w:rPr>
      </w:pPr>
    </w:p>
    <w:p w14:paraId="4B29CC1C" w14:textId="77777777" w:rsidR="003A6726" w:rsidRDefault="003A6726">
      <w:pPr>
        <w:pStyle w:val="BodyText"/>
        <w:spacing w:before="6"/>
        <w:jc w:val="left"/>
        <w:rPr>
          <w:sz w:val="32"/>
        </w:rPr>
      </w:pPr>
    </w:p>
    <w:p w14:paraId="1D8825EA" w14:textId="77777777" w:rsidR="003A6726" w:rsidRDefault="003A6726">
      <w:pPr>
        <w:pStyle w:val="BodyText"/>
        <w:spacing w:before="6"/>
        <w:jc w:val="left"/>
        <w:rPr>
          <w:sz w:val="32"/>
        </w:rPr>
      </w:pPr>
    </w:p>
    <w:p w14:paraId="0B235063" w14:textId="77777777" w:rsidR="003A6726" w:rsidRDefault="003A6726">
      <w:pPr>
        <w:pStyle w:val="BodyText"/>
        <w:spacing w:before="6"/>
        <w:jc w:val="left"/>
        <w:rPr>
          <w:sz w:val="32"/>
        </w:rPr>
      </w:pPr>
    </w:p>
    <w:p w14:paraId="64CF994A" w14:textId="77777777" w:rsidR="003A6726" w:rsidRDefault="003A6726">
      <w:pPr>
        <w:pStyle w:val="BodyText"/>
        <w:spacing w:before="6"/>
        <w:jc w:val="left"/>
        <w:rPr>
          <w:sz w:val="32"/>
        </w:rPr>
      </w:pPr>
    </w:p>
    <w:p w14:paraId="3E3E0FFC" w14:textId="77777777" w:rsidR="004D1E27" w:rsidRDefault="00822B7E">
      <w:pPr>
        <w:pStyle w:val="Heading2"/>
        <w:numPr>
          <w:ilvl w:val="0"/>
          <w:numId w:val="8"/>
        </w:numPr>
        <w:tabs>
          <w:tab w:val="left" w:pos="477"/>
        </w:tabs>
        <w:ind w:left="476" w:hanging="362"/>
      </w:pPr>
      <w:r>
        <w:lastRenderedPageBreak/>
        <w:t>Efectuarea</w:t>
      </w:r>
      <w:r>
        <w:rPr>
          <w:spacing w:val="-9"/>
        </w:rPr>
        <w:t xml:space="preserve"> </w:t>
      </w:r>
      <w:r>
        <w:t>inspecțiilor</w:t>
      </w:r>
      <w:r>
        <w:rPr>
          <w:spacing w:val="-10"/>
        </w:rPr>
        <w:t xml:space="preserve"> </w:t>
      </w:r>
      <w:r>
        <w:t>clădirii</w:t>
      </w:r>
      <w:r>
        <w:rPr>
          <w:spacing w:val="-10"/>
        </w:rPr>
        <w:t xml:space="preserve"> </w:t>
      </w:r>
      <w:r>
        <w:t>și</w:t>
      </w:r>
      <w:r>
        <w:rPr>
          <w:spacing w:val="-11"/>
        </w:rPr>
        <w:t xml:space="preserve"> </w:t>
      </w:r>
      <w:r>
        <w:t>prezentarea</w:t>
      </w:r>
      <w:r>
        <w:rPr>
          <w:spacing w:val="-6"/>
        </w:rPr>
        <w:t xml:space="preserve"> </w:t>
      </w:r>
      <w:r>
        <w:rPr>
          <w:spacing w:val="-2"/>
        </w:rPr>
        <w:t>informației</w:t>
      </w:r>
    </w:p>
    <w:p w14:paraId="6DF7F901" w14:textId="77777777" w:rsidR="004D1E27" w:rsidRDefault="00822B7E">
      <w:pPr>
        <w:pStyle w:val="Heading3"/>
        <w:spacing w:before="162"/>
        <w:ind w:left="476"/>
        <w:jc w:val="left"/>
        <w:rPr>
          <w:u w:val="none"/>
        </w:rPr>
      </w:pPr>
      <w:r>
        <w:t>Inspecția</w:t>
      </w:r>
      <w:r>
        <w:rPr>
          <w:spacing w:val="-1"/>
        </w:rPr>
        <w:t xml:space="preserve"> </w:t>
      </w:r>
      <w:r>
        <w:t>anvelopei</w:t>
      </w:r>
      <w:r>
        <w:rPr>
          <w:spacing w:val="-1"/>
        </w:rPr>
        <w:t xml:space="preserve"> </w:t>
      </w:r>
      <w:r>
        <w:rPr>
          <w:spacing w:val="-2"/>
        </w:rPr>
        <w:t>clădirii</w:t>
      </w:r>
    </w:p>
    <w:p w14:paraId="5D189FFC" w14:textId="77777777" w:rsidR="004D1E27" w:rsidRDefault="00822B7E">
      <w:pPr>
        <w:pStyle w:val="ListParagraph"/>
        <w:numPr>
          <w:ilvl w:val="1"/>
          <w:numId w:val="8"/>
        </w:numPr>
        <w:tabs>
          <w:tab w:val="left" w:pos="481"/>
        </w:tabs>
        <w:spacing w:before="141" w:line="360" w:lineRule="auto"/>
        <w:ind w:right="134"/>
      </w:pPr>
      <w:r>
        <w:t>În</w:t>
      </w:r>
      <w:r>
        <w:rPr>
          <w:spacing w:val="-10"/>
        </w:rPr>
        <w:t xml:space="preserve"> </w:t>
      </w:r>
      <w:r>
        <w:t>cadrul</w:t>
      </w:r>
      <w:r>
        <w:rPr>
          <w:spacing w:val="-8"/>
        </w:rPr>
        <w:t xml:space="preserve"> </w:t>
      </w:r>
      <w:r>
        <w:t>procedurii</w:t>
      </w:r>
      <w:r>
        <w:rPr>
          <w:spacing w:val="-4"/>
        </w:rPr>
        <w:t xml:space="preserve"> </w:t>
      </w:r>
      <w:r>
        <w:t>de</w:t>
      </w:r>
      <w:r>
        <w:rPr>
          <w:spacing w:val="-7"/>
        </w:rPr>
        <w:t xml:space="preserve"> </w:t>
      </w:r>
      <w:r>
        <w:t>efectuare</w:t>
      </w:r>
      <w:r>
        <w:rPr>
          <w:spacing w:val="-12"/>
        </w:rPr>
        <w:t xml:space="preserve"> </w:t>
      </w:r>
      <w:r>
        <w:t>a</w:t>
      </w:r>
      <w:r>
        <w:rPr>
          <w:spacing w:val="-2"/>
        </w:rPr>
        <w:t xml:space="preserve"> </w:t>
      </w:r>
      <w:r>
        <w:t>inspecțiilor</w:t>
      </w:r>
      <w:r>
        <w:rPr>
          <w:spacing w:val="-2"/>
        </w:rPr>
        <w:t xml:space="preserve"> </w:t>
      </w:r>
      <w:r>
        <w:t>asupra</w:t>
      </w:r>
      <w:r>
        <w:rPr>
          <w:spacing w:val="-7"/>
        </w:rPr>
        <w:t xml:space="preserve"> </w:t>
      </w:r>
      <w:r>
        <w:t>anvelopei</w:t>
      </w:r>
      <w:r>
        <w:rPr>
          <w:spacing w:val="-8"/>
        </w:rPr>
        <w:t xml:space="preserve"> </w:t>
      </w:r>
      <w:r>
        <w:t>clădirii,</w:t>
      </w:r>
      <w:r>
        <w:rPr>
          <w:spacing w:val="-3"/>
        </w:rPr>
        <w:t xml:space="preserve"> </w:t>
      </w:r>
      <w:r>
        <w:t>auditorul</w:t>
      </w:r>
      <w:r>
        <w:rPr>
          <w:spacing w:val="-4"/>
        </w:rPr>
        <w:t xml:space="preserve"> </w:t>
      </w:r>
      <w:r>
        <w:t>energetic</w:t>
      </w:r>
      <w:r>
        <w:rPr>
          <w:spacing w:val="-2"/>
        </w:rPr>
        <w:t xml:space="preserve"> </w:t>
      </w:r>
      <w:r>
        <w:t>va</w:t>
      </w:r>
      <w:r>
        <w:rPr>
          <w:spacing w:val="-2"/>
        </w:rPr>
        <w:t xml:space="preserve"> </w:t>
      </w:r>
      <w:r>
        <w:t>ține cont de următoarele:</w:t>
      </w:r>
    </w:p>
    <w:p w14:paraId="04D7DD2E" w14:textId="5F60875D" w:rsidR="004D1E27" w:rsidRDefault="00822B7E" w:rsidP="00761A97">
      <w:pPr>
        <w:pStyle w:val="ListParagraph"/>
        <w:numPr>
          <w:ilvl w:val="2"/>
          <w:numId w:val="8"/>
        </w:numPr>
        <w:tabs>
          <w:tab w:val="left" w:pos="913"/>
        </w:tabs>
        <w:spacing w:before="68" w:line="360" w:lineRule="auto"/>
        <w:ind w:right="139"/>
      </w:pPr>
      <w:r>
        <w:t>Datele</w:t>
      </w:r>
      <w:r w:rsidRPr="00761A97">
        <w:rPr>
          <w:spacing w:val="40"/>
        </w:rPr>
        <w:t xml:space="preserve"> </w:t>
      </w:r>
      <w:r>
        <w:t>despre</w:t>
      </w:r>
      <w:r w:rsidRPr="00761A97">
        <w:rPr>
          <w:spacing w:val="40"/>
        </w:rPr>
        <w:t xml:space="preserve"> </w:t>
      </w:r>
      <w:r>
        <w:t>anvelopă</w:t>
      </w:r>
      <w:r w:rsidRPr="00761A97">
        <w:rPr>
          <w:spacing w:val="40"/>
        </w:rPr>
        <w:t xml:space="preserve"> </w:t>
      </w:r>
      <w:r>
        <w:t>și</w:t>
      </w:r>
      <w:r w:rsidRPr="00761A97">
        <w:rPr>
          <w:spacing w:val="40"/>
        </w:rPr>
        <w:t xml:space="preserve"> </w:t>
      </w:r>
      <w:r>
        <w:t>calculul</w:t>
      </w:r>
      <w:r w:rsidRPr="00761A97">
        <w:rPr>
          <w:spacing w:val="40"/>
        </w:rPr>
        <w:t xml:space="preserve"> </w:t>
      </w:r>
      <w:r>
        <w:t>pierderilor</w:t>
      </w:r>
      <w:r w:rsidRPr="00761A97">
        <w:rPr>
          <w:spacing w:val="40"/>
        </w:rPr>
        <w:t xml:space="preserve"> </w:t>
      </w:r>
      <w:r>
        <w:t>de</w:t>
      </w:r>
      <w:r w:rsidRPr="00761A97">
        <w:rPr>
          <w:spacing w:val="40"/>
        </w:rPr>
        <w:t xml:space="preserve"> </w:t>
      </w:r>
      <w:r>
        <w:t>căldură</w:t>
      </w:r>
      <w:r w:rsidRPr="00761A97">
        <w:rPr>
          <w:spacing w:val="40"/>
        </w:rPr>
        <w:t xml:space="preserve"> </w:t>
      </w:r>
      <w:r>
        <w:t>a</w:t>
      </w:r>
      <w:r w:rsidRPr="00761A97">
        <w:rPr>
          <w:spacing w:val="40"/>
        </w:rPr>
        <w:t xml:space="preserve"> </w:t>
      </w:r>
      <w:r>
        <w:t>clădirii</w:t>
      </w:r>
      <w:r w:rsidRPr="00761A97">
        <w:rPr>
          <w:spacing w:val="40"/>
        </w:rPr>
        <w:t xml:space="preserve"> </w:t>
      </w:r>
      <w:r>
        <w:t>sunt</w:t>
      </w:r>
      <w:r w:rsidRPr="00761A97">
        <w:rPr>
          <w:spacing w:val="40"/>
        </w:rPr>
        <w:t xml:space="preserve"> </w:t>
      </w:r>
      <w:r>
        <w:t>determinate</w:t>
      </w:r>
      <w:r w:rsidRPr="00761A97">
        <w:rPr>
          <w:spacing w:val="40"/>
        </w:rPr>
        <w:t xml:space="preserve"> </w:t>
      </w:r>
      <w:r>
        <w:t>în conformitate</w:t>
      </w:r>
      <w:r w:rsidRPr="00761A97">
        <w:rPr>
          <w:spacing w:val="-3"/>
        </w:rPr>
        <w:t xml:space="preserve"> </w:t>
      </w:r>
      <w:r>
        <w:t>cu cerințele</w:t>
      </w:r>
      <w:r w:rsidRPr="00761A97">
        <w:rPr>
          <w:spacing w:val="-3"/>
        </w:rPr>
        <w:t xml:space="preserve"> </w:t>
      </w:r>
      <w:r>
        <w:t xml:space="preserve">regulamentului tehnic </w:t>
      </w:r>
      <w:hyperlink r:id="rId30">
        <w:r>
          <w:t>NCM</w:t>
        </w:r>
        <w:r w:rsidRPr="00761A97">
          <w:rPr>
            <w:spacing w:val="-1"/>
          </w:rPr>
          <w:t xml:space="preserve"> </w:t>
        </w:r>
        <w:r>
          <w:t>M.01.02:2016,</w:t>
        </w:r>
      </w:hyperlink>
      <w:r>
        <w:t xml:space="preserve"> </w:t>
      </w:r>
      <w:proofErr w:type="spellStart"/>
      <w:r>
        <w:t>СНиП</w:t>
      </w:r>
      <w:proofErr w:type="spellEnd"/>
      <w:r w:rsidRPr="00761A97">
        <w:rPr>
          <w:spacing w:val="-2"/>
        </w:rPr>
        <w:t xml:space="preserve"> </w:t>
      </w:r>
      <w:r>
        <w:t>2.04.05–91,</w:t>
      </w:r>
      <w:r w:rsidRPr="00761A97">
        <w:rPr>
          <w:spacing w:val="-3"/>
        </w:rPr>
        <w:t xml:space="preserve"> </w:t>
      </w:r>
      <w:hyperlink r:id="rId31">
        <w:r>
          <w:t>SM</w:t>
        </w:r>
      </w:hyperlink>
      <w:r w:rsidR="00761A97">
        <w:t xml:space="preserve"> </w:t>
      </w:r>
      <w:hyperlink r:id="rId32">
        <w:r>
          <w:t>EN ISO 52016-1:2018</w:t>
        </w:r>
      </w:hyperlink>
      <w:r>
        <w:t xml:space="preserve">, </w:t>
      </w:r>
      <w:hyperlink r:id="rId33">
        <w:r>
          <w:t>SM CEN ISO/TR 52016-2:2017</w:t>
        </w:r>
      </w:hyperlink>
      <w:r>
        <w:t xml:space="preserve"> Partea 2: Explicarea </w:t>
      </w:r>
      <w:proofErr w:type="spellStart"/>
      <w:r>
        <w:t>şi</w:t>
      </w:r>
      <w:proofErr w:type="spellEnd"/>
      <w:r>
        <w:t xml:space="preserve"> justificarea ISO 52016-1 </w:t>
      </w:r>
      <w:proofErr w:type="spellStart"/>
      <w:r>
        <w:t>şi</w:t>
      </w:r>
      <w:proofErr w:type="spellEnd"/>
      <w:r>
        <w:t xml:space="preserve"> ISO 52017-1.</w:t>
      </w:r>
    </w:p>
    <w:p w14:paraId="684CEA40" w14:textId="77777777" w:rsidR="004D1E27" w:rsidRDefault="00822B7E">
      <w:pPr>
        <w:pStyle w:val="ListParagraph"/>
        <w:numPr>
          <w:ilvl w:val="2"/>
          <w:numId w:val="8"/>
        </w:numPr>
        <w:tabs>
          <w:tab w:val="left" w:pos="913"/>
        </w:tabs>
        <w:spacing w:line="362" w:lineRule="auto"/>
        <w:ind w:right="137"/>
      </w:pPr>
      <w:r>
        <w:t>Valorile</w:t>
      </w:r>
      <w:r>
        <w:rPr>
          <w:spacing w:val="-8"/>
        </w:rPr>
        <w:t xml:space="preserve"> </w:t>
      </w:r>
      <w:r>
        <w:t>coeficienților globali</w:t>
      </w:r>
      <w:r>
        <w:rPr>
          <w:spacing w:val="-5"/>
        </w:rPr>
        <w:t xml:space="preserve"> </w:t>
      </w:r>
      <w:r>
        <w:t>de</w:t>
      </w:r>
      <w:r>
        <w:rPr>
          <w:spacing w:val="-8"/>
        </w:rPr>
        <w:t xml:space="preserve"> </w:t>
      </w:r>
      <w:r>
        <w:t>transfer termic</w:t>
      </w:r>
      <w:r>
        <w:rPr>
          <w:spacing w:val="-4"/>
        </w:rPr>
        <w:t xml:space="preserve"> </w:t>
      </w:r>
      <w:r>
        <w:t>pentru partea opacă și</w:t>
      </w:r>
      <w:r>
        <w:rPr>
          <w:spacing w:val="-5"/>
        </w:rPr>
        <w:t xml:space="preserve"> </w:t>
      </w:r>
      <w:r>
        <w:t>cea vitrată</w:t>
      </w:r>
      <w:r>
        <w:rPr>
          <w:spacing w:val="-4"/>
        </w:rPr>
        <w:t xml:space="preserve"> </w:t>
      </w:r>
      <w:r>
        <w:t>a</w:t>
      </w:r>
      <w:r>
        <w:rPr>
          <w:spacing w:val="-8"/>
        </w:rPr>
        <w:t xml:space="preserve"> </w:t>
      </w:r>
      <w:r>
        <w:t>anvelopei clădirii sunt calculate în conformitate cu metodologiile prevăzute în regulamentul tehnic al clădirii CP E.04.05–2006.</w:t>
      </w:r>
    </w:p>
    <w:p w14:paraId="69C39075" w14:textId="6F9681CB" w:rsidR="004D1E27" w:rsidRDefault="00822B7E">
      <w:pPr>
        <w:pStyle w:val="ListParagraph"/>
        <w:numPr>
          <w:ilvl w:val="2"/>
          <w:numId w:val="8"/>
        </w:numPr>
        <w:tabs>
          <w:tab w:val="left" w:pos="913"/>
        </w:tabs>
        <w:spacing w:line="360" w:lineRule="auto"/>
        <w:ind w:right="131"/>
      </w:pPr>
      <w:r>
        <w:t>Rezultatele</w:t>
      </w:r>
      <w:r>
        <w:rPr>
          <w:spacing w:val="-12"/>
        </w:rPr>
        <w:t xml:space="preserve"> </w:t>
      </w:r>
      <w:r>
        <w:t>calculelor</w:t>
      </w:r>
      <w:r>
        <w:rPr>
          <w:spacing w:val="-3"/>
        </w:rPr>
        <w:t xml:space="preserve"> </w:t>
      </w:r>
      <w:r>
        <w:t>suprafețelor</w:t>
      </w:r>
      <w:r>
        <w:rPr>
          <w:spacing w:val="-3"/>
        </w:rPr>
        <w:t xml:space="preserve"> </w:t>
      </w:r>
      <w:r>
        <w:t>încălzite</w:t>
      </w:r>
      <w:r>
        <w:rPr>
          <w:spacing w:val="-14"/>
        </w:rPr>
        <w:t xml:space="preserve"> </w:t>
      </w:r>
      <w:r>
        <w:t>și</w:t>
      </w:r>
      <w:r>
        <w:rPr>
          <w:spacing w:val="-10"/>
        </w:rPr>
        <w:t xml:space="preserve"> </w:t>
      </w:r>
      <w:r>
        <w:t>a</w:t>
      </w:r>
      <w:r>
        <w:rPr>
          <w:spacing w:val="-3"/>
        </w:rPr>
        <w:t xml:space="preserve"> </w:t>
      </w:r>
      <w:r>
        <w:t>elementelor</w:t>
      </w:r>
      <w:r>
        <w:rPr>
          <w:spacing w:val="-4"/>
        </w:rPr>
        <w:t xml:space="preserve"> </w:t>
      </w:r>
      <w:r>
        <w:t>constituente</w:t>
      </w:r>
      <w:r>
        <w:rPr>
          <w:spacing w:val="-14"/>
        </w:rPr>
        <w:t xml:space="preserve"> </w:t>
      </w:r>
      <w:r>
        <w:t>ale</w:t>
      </w:r>
      <w:r>
        <w:rPr>
          <w:spacing w:val="-10"/>
        </w:rPr>
        <w:t xml:space="preserve"> </w:t>
      </w:r>
      <w:r>
        <w:t>anvelopei</w:t>
      </w:r>
      <w:r>
        <w:rPr>
          <w:spacing w:val="-10"/>
        </w:rPr>
        <w:t xml:space="preserve"> </w:t>
      </w:r>
      <w:r>
        <w:t>clădirii trebuie</w:t>
      </w:r>
      <w:r>
        <w:rPr>
          <w:spacing w:val="-8"/>
        </w:rPr>
        <w:t xml:space="preserve"> </w:t>
      </w:r>
      <w:r>
        <w:t>să fie</w:t>
      </w:r>
      <w:r>
        <w:rPr>
          <w:spacing w:val="-8"/>
        </w:rPr>
        <w:t xml:space="preserve"> </w:t>
      </w:r>
      <w:r>
        <w:t>formalizate</w:t>
      </w:r>
      <w:r>
        <w:rPr>
          <w:spacing w:val="-8"/>
        </w:rPr>
        <w:t xml:space="preserve"> </w:t>
      </w:r>
      <w:r>
        <w:t>prin</w:t>
      </w:r>
      <w:r>
        <w:rPr>
          <w:spacing w:val="-6"/>
        </w:rPr>
        <w:t xml:space="preserve"> </w:t>
      </w:r>
      <w:r>
        <w:t>completarea tabelelor, care</w:t>
      </w:r>
      <w:r>
        <w:rPr>
          <w:spacing w:val="-8"/>
        </w:rPr>
        <w:t xml:space="preserve"> </w:t>
      </w:r>
      <w:r>
        <w:t>trebuie</w:t>
      </w:r>
      <w:r>
        <w:rPr>
          <w:spacing w:val="-8"/>
        </w:rPr>
        <w:t xml:space="preserve"> </w:t>
      </w:r>
      <w:r>
        <w:t>să fie</w:t>
      </w:r>
      <w:r>
        <w:rPr>
          <w:spacing w:val="-5"/>
        </w:rPr>
        <w:t xml:space="preserve"> </w:t>
      </w:r>
      <w:r w:rsidR="007A64A7">
        <w:t>parte</w:t>
      </w:r>
      <w:r w:rsidR="007A64A7">
        <w:rPr>
          <w:spacing w:val="-7"/>
        </w:rPr>
        <w:t xml:space="preserve"> </w:t>
      </w:r>
      <w:r w:rsidR="007A64A7">
        <w:t xml:space="preserve">a </w:t>
      </w:r>
      <w:r>
        <w:t>Raportul</w:t>
      </w:r>
      <w:r w:rsidR="007A64A7">
        <w:t>ui</w:t>
      </w:r>
      <w:r>
        <w:rPr>
          <w:spacing w:val="-3"/>
        </w:rPr>
        <w:t xml:space="preserve"> </w:t>
      </w:r>
      <w:r>
        <w:t>de audit energetic;</w:t>
      </w:r>
    </w:p>
    <w:p w14:paraId="0E89D856" w14:textId="77777777" w:rsidR="004D1E27" w:rsidRDefault="00822B7E">
      <w:pPr>
        <w:pStyle w:val="ListParagraph"/>
        <w:numPr>
          <w:ilvl w:val="2"/>
          <w:numId w:val="8"/>
        </w:numPr>
        <w:tabs>
          <w:tab w:val="left" w:pos="913"/>
        </w:tabs>
        <w:spacing w:line="360" w:lineRule="auto"/>
        <w:ind w:right="132"/>
      </w:pPr>
      <w:r>
        <w:t>Defectele în partițiile externe ale clădirii, identificate pe parcursul inspecției, sunt prezentate în cadrul Raportului de audit energetic.</w:t>
      </w:r>
    </w:p>
    <w:p w14:paraId="593D0A12" w14:textId="77777777" w:rsidR="004D1E27" w:rsidRDefault="004D1E27">
      <w:pPr>
        <w:pStyle w:val="BodyText"/>
        <w:spacing w:before="2"/>
        <w:jc w:val="left"/>
        <w:rPr>
          <w:sz w:val="32"/>
        </w:rPr>
      </w:pPr>
    </w:p>
    <w:p w14:paraId="15B84289" w14:textId="77777777" w:rsidR="004D1E27" w:rsidRDefault="00822B7E">
      <w:pPr>
        <w:pStyle w:val="Heading3"/>
        <w:rPr>
          <w:u w:val="none"/>
        </w:rPr>
      </w:pPr>
      <w:r>
        <w:t>Inspecția</w:t>
      </w:r>
      <w:r>
        <w:rPr>
          <w:spacing w:val="-3"/>
        </w:rPr>
        <w:t xml:space="preserve"> </w:t>
      </w:r>
      <w:r>
        <w:t>sistemelor</w:t>
      </w:r>
      <w:r>
        <w:rPr>
          <w:spacing w:val="-5"/>
        </w:rPr>
        <w:t xml:space="preserve"> </w:t>
      </w:r>
      <w:r>
        <w:t>inginerești</w:t>
      </w:r>
      <w:r>
        <w:rPr>
          <w:spacing w:val="-2"/>
        </w:rPr>
        <w:t xml:space="preserve"> </w:t>
      </w:r>
      <w:r>
        <w:t>aferente</w:t>
      </w:r>
      <w:r>
        <w:rPr>
          <w:spacing w:val="-4"/>
        </w:rPr>
        <w:t xml:space="preserve"> </w:t>
      </w:r>
      <w:r>
        <w:t>obiectivului</w:t>
      </w:r>
      <w:r>
        <w:rPr>
          <w:spacing w:val="-2"/>
        </w:rPr>
        <w:t xml:space="preserve"> auditat</w:t>
      </w:r>
    </w:p>
    <w:p w14:paraId="58DD4E1F" w14:textId="77777777" w:rsidR="004D1E27" w:rsidRDefault="00822B7E">
      <w:pPr>
        <w:pStyle w:val="ListParagraph"/>
        <w:numPr>
          <w:ilvl w:val="1"/>
          <w:numId w:val="8"/>
        </w:numPr>
        <w:tabs>
          <w:tab w:val="left" w:pos="481"/>
        </w:tabs>
        <w:spacing w:before="141" w:line="360" w:lineRule="auto"/>
        <w:ind w:right="130"/>
      </w:pPr>
      <w:r>
        <w:t xml:space="preserve">În cadrul procedurii de efectuare a inspecțiilor asupra sistemului de încălzire al clădirii, auditorul energetic va ține cont ca în Raportul de audit energetic să fie prezentate, cel puțin, următoarele </w:t>
      </w:r>
      <w:r>
        <w:rPr>
          <w:spacing w:val="-2"/>
        </w:rPr>
        <w:t>informații:</w:t>
      </w:r>
    </w:p>
    <w:p w14:paraId="3D0AD89F" w14:textId="7BFE49FE" w:rsidR="004D1E27" w:rsidRDefault="00822B7E">
      <w:pPr>
        <w:pStyle w:val="ListParagraph"/>
        <w:numPr>
          <w:ilvl w:val="2"/>
          <w:numId w:val="8"/>
        </w:numPr>
        <w:tabs>
          <w:tab w:val="left" w:pos="913"/>
        </w:tabs>
        <w:spacing w:line="360" w:lineRule="auto"/>
        <w:ind w:right="134"/>
      </w:pPr>
      <w:r>
        <w:t xml:space="preserve">Tipul sistemului de încălzire al clădirii, </w:t>
      </w:r>
      <w:r w:rsidR="001F57E0">
        <w:t xml:space="preserve">descrierea </w:t>
      </w:r>
      <w:r>
        <w:t>echipamentul</w:t>
      </w:r>
      <w:r w:rsidR="001F57E0">
        <w:t>ui</w:t>
      </w:r>
      <w:r>
        <w:t xml:space="preserve"> existent, dispozitivele de reglare și contorizare existente, starea tehnică a acestora;</w:t>
      </w:r>
    </w:p>
    <w:p w14:paraId="64253209" w14:textId="77777777" w:rsidR="004D1E27" w:rsidRDefault="00822B7E">
      <w:pPr>
        <w:pStyle w:val="ListParagraph"/>
        <w:numPr>
          <w:ilvl w:val="2"/>
          <w:numId w:val="8"/>
        </w:numPr>
        <w:tabs>
          <w:tab w:val="left" w:pos="913"/>
        </w:tabs>
        <w:spacing w:line="252" w:lineRule="exact"/>
      </w:pPr>
      <w:r>
        <w:t>Defectele</w:t>
      </w:r>
      <w:r>
        <w:rPr>
          <w:spacing w:val="-3"/>
        </w:rPr>
        <w:t xml:space="preserve"> </w:t>
      </w:r>
      <w:r>
        <w:t>înregistrate</w:t>
      </w:r>
      <w:r>
        <w:rPr>
          <w:spacing w:val="-6"/>
        </w:rPr>
        <w:t xml:space="preserve"> </w:t>
      </w:r>
      <w:r>
        <w:t>în</w:t>
      </w:r>
      <w:r>
        <w:rPr>
          <w:spacing w:val="-6"/>
        </w:rPr>
        <w:t xml:space="preserve"> </w:t>
      </w:r>
      <w:r>
        <w:t>sistemul de</w:t>
      </w:r>
      <w:r>
        <w:rPr>
          <w:spacing w:val="-8"/>
        </w:rPr>
        <w:t xml:space="preserve"> </w:t>
      </w:r>
      <w:r>
        <w:t>încălzire</w:t>
      </w:r>
      <w:r>
        <w:rPr>
          <w:spacing w:val="-7"/>
        </w:rPr>
        <w:t xml:space="preserve"> </w:t>
      </w:r>
      <w:r>
        <w:t>al</w:t>
      </w:r>
      <w:r>
        <w:rPr>
          <w:spacing w:val="-5"/>
        </w:rPr>
        <w:t xml:space="preserve"> </w:t>
      </w:r>
      <w:r>
        <w:rPr>
          <w:spacing w:val="-2"/>
        </w:rPr>
        <w:t>clădirii;</w:t>
      </w:r>
    </w:p>
    <w:p w14:paraId="01FD8127" w14:textId="77777777" w:rsidR="004D1E27" w:rsidRDefault="00822B7E">
      <w:pPr>
        <w:pStyle w:val="ListParagraph"/>
        <w:numPr>
          <w:ilvl w:val="2"/>
          <w:numId w:val="8"/>
        </w:numPr>
        <w:tabs>
          <w:tab w:val="left" w:pos="913"/>
        </w:tabs>
        <w:spacing w:before="127" w:line="362" w:lineRule="auto"/>
        <w:ind w:right="136"/>
      </w:pPr>
      <w:r>
        <w:t xml:space="preserve">Indicatorii de eficiență a cazanului vor fi prezentați în conformitate cu cerințele standardului </w:t>
      </w:r>
      <w:hyperlink r:id="rId34">
        <w:r>
          <w:t>SM EN 15378-1:2017</w:t>
        </w:r>
      </w:hyperlink>
      <w:r>
        <w:t xml:space="preserve"> „</w:t>
      </w:r>
      <w:proofErr w:type="spellStart"/>
      <w:r>
        <w:t>Performanţa</w:t>
      </w:r>
      <w:proofErr w:type="spellEnd"/>
      <w:r>
        <w:t xml:space="preserve"> energetică a clădirilor. Sisteme de încălzire </w:t>
      </w:r>
      <w:proofErr w:type="spellStart"/>
      <w:r>
        <w:t>şi</w:t>
      </w:r>
      <w:proofErr w:type="spellEnd"/>
      <w:r>
        <w:t xml:space="preserve"> de alimentare cu apă caldă în clădiri. Partea 1: </w:t>
      </w:r>
      <w:proofErr w:type="spellStart"/>
      <w:r>
        <w:t>Inspecţia</w:t>
      </w:r>
      <w:proofErr w:type="spellEnd"/>
      <w:r>
        <w:t xml:space="preserve"> cazanelor, sistemelor de încălzire </w:t>
      </w:r>
      <w:proofErr w:type="spellStart"/>
      <w:r>
        <w:t>şi</w:t>
      </w:r>
      <w:proofErr w:type="spellEnd"/>
      <w:r>
        <w:t xml:space="preserve"> de alimentare cu apă caldă, modulele M3-11, M8-11”.</w:t>
      </w:r>
    </w:p>
    <w:p w14:paraId="75506EA3" w14:textId="77777777" w:rsidR="004D1E27" w:rsidRDefault="00822B7E">
      <w:pPr>
        <w:pStyle w:val="ListParagraph"/>
        <w:numPr>
          <w:ilvl w:val="1"/>
          <w:numId w:val="8"/>
        </w:numPr>
        <w:tabs>
          <w:tab w:val="left" w:pos="481"/>
        </w:tabs>
        <w:spacing w:line="360" w:lineRule="auto"/>
        <w:ind w:right="136"/>
      </w:pPr>
      <w:r>
        <w:t>În cadrul procedurii de efectuare a inspecțiilor asupra sistemului de aprovizionare cu ACM a clădirii,</w:t>
      </w:r>
      <w:r>
        <w:rPr>
          <w:spacing w:val="-14"/>
        </w:rPr>
        <w:t xml:space="preserve"> </w:t>
      </w:r>
      <w:r>
        <w:t>auditorul</w:t>
      </w:r>
      <w:r>
        <w:rPr>
          <w:spacing w:val="-11"/>
        </w:rPr>
        <w:t xml:space="preserve"> </w:t>
      </w:r>
      <w:r>
        <w:t>energetic</w:t>
      </w:r>
      <w:r>
        <w:rPr>
          <w:spacing w:val="-8"/>
        </w:rPr>
        <w:t xml:space="preserve"> </w:t>
      </w:r>
      <w:r>
        <w:t>va</w:t>
      </w:r>
      <w:r>
        <w:rPr>
          <w:spacing w:val="-8"/>
        </w:rPr>
        <w:t xml:space="preserve"> </w:t>
      </w:r>
      <w:r>
        <w:t>ține</w:t>
      </w:r>
      <w:r>
        <w:rPr>
          <w:spacing w:val="-14"/>
        </w:rPr>
        <w:t xml:space="preserve"> </w:t>
      </w:r>
      <w:r>
        <w:t>cont</w:t>
      </w:r>
      <w:r>
        <w:rPr>
          <w:spacing w:val="-6"/>
        </w:rPr>
        <w:t xml:space="preserve"> </w:t>
      </w:r>
      <w:r>
        <w:t>ca</w:t>
      </w:r>
      <w:r>
        <w:rPr>
          <w:spacing w:val="-8"/>
        </w:rPr>
        <w:t xml:space="preserve"> </w:t>
      </w:r>
      <w:r>
        <w:t>în</w:t>
      </w:r>
      <w:r>
        <w:rPr>
          <w:spacing w:val="-14"/>
        </w:rPr>
        <w:t xml:space="preserve"> </w:t>
      </w:r>
      <w:r>
        <w:t>Raportul</w:t>
      </w:r>
      <w:r>
        <w:rPr>
          <w:spacing w:val="-14"/>
        </w:rPr>
        <w:t xml:space="preserve"> </w:t>
      </w:r>
      <w:r>
        <w:t>de</w:t>
      </w:r>
      <w:r>
        <w:rPr>
          <w:spacing w:val="-14"/>
        </w:rPr>
        <w:t xml:space="preserve"> </w:t>
      </w:r>
      <w:r>
        <w:t>audit</w:t>
      </w:r>
      <w:r>
        <w:rPr>
          <w:spacing w:val="-5"/>
        </w:rPr>
        <w:t xml:space="preserve"> </w:t>
      </w:r>
      <w:r>
        <w:t>energetic</w:t>
      </w:r>
      <w:r>
        <w:rPr>
          <w:spacing w:val="-13"/>
        </w:rPr>
        <w:t xml:space="preserve"> </w:t>
      </w:r>
      <w:r>
        <w:t>să</w:t>
      </w:r>
      <w:r>
        <w:rPr>
          <w:spacing w:val="-8"/>
        </w:rPr>
        <w:t xml:space="preserve"> </w:t>
      </w:r>
      <w:r>
        <w:t>fie</w:t>
      </w:r>
      <w:r>
        <w:rPr>
          <w:spacing w:val="-14"/>
        </w:rPr>
        <w:t xml:space="preserve"> </w:t>
      </w:r>
      <w:r>
        <w:t>prezentate,</w:t>
      </w:r>
      <w:r>
        <w:rPr>
          <w:spacing w:val="-7"/>
        </w:rPr>
        <w:t xml:space="preserve"> </w:t>
      </w:r>
      <w:r>
        <w:t>cel</w:t>
      </w:r>
      <w:r>
        <w:rPr>
          <w:spacing w:val="-14"/>
        </w:rPr>
        <w:t xml:space="preserve"> </w:t>
      </w:r>
      <w:r>
        <w:t>puțin, următoarele informații:</w:t>
      </w:r>
    </w:p>
    <w:p w14:paraId="29B14945" w14:textId="65EB5C36" w:rsidR="004D1E27" w:rsidRDefault="00822B7E">
      <w:pPr>
        <w:pStyle w:val="ListParagraph"/>
        <w:numPr>
          <w:ilvl w:val="2"/>
          <w:numId w:val="8"/>
        </w:numPr>
        <w:tabs>
          <w:tab w:val="left" w:pos="913"/>
        </w:tabs>
        <w:spacing w:line="360" w:lineRule="auto"/>
        <w:ind w:right="133"/>
      </w:pPr>
      <w:r>
        <w:t xml:space="preserve">Tipul sistemului de preparare a ACM, </w:t>
      </w:r>
      <w:r w:rsidR="001F57E0">
        <w:t xml:space="preserve">descrierea </w:t>
      </w:r>
      <w:r>
        <w:t>echipamentul</w:t>
      </w:r>
      <w:r w:rsidR="001F57E0">
        <w:t>ui</w:t>
      </w:r>
      <w:r>
        <w:t xml:space="preserve"> de preparare a ACM</w:t>
      </w:r>
      <w:r w:rsidR="001F57E0">
        <w:t xml:space="preserve"> existent</w:t>
      </w:r>
      <w:r w:rsidR="003A6726">
        <w:t>,</w:t>
      </w:r>
      <w:r>
        <w:t xml:space="preserve"> starea tehnică a acestora</w:t>
      </w:r>
      <w:r w:rsidR="001F57E0">
        <w:t xml:space="preserve">. </w:t>
      </w:r>
      <w:r w:rsidR="001F57E0">
        <w:rPr>
          <w:lang w:val="ro-MD"/>
        </w:rPr>
        <w:t>În cazul lipsei echipamentului de ACM va fi calculat necesarul de ACM în condiții normate</w:t>
      </w:r>
      <w:r>
        <w:t>;</w:t>
      </w:r>
    </w:p>
    <w:p w14:paraId="1154B5C2" w14:textId="4951EFEA" w:rsidR="001F57E0" w:rsidRDefault="001F57E0" w:rsidP="001F57E0">
      <w:pPr>
        <w:pStyle w:val="ListParagraph"/>
        <w:numPr>
          <w:ilvl w:val="2"/>
          <w:numId w:val="8"/>
        </w:numPr>
        <w:tabs>
          <w:tab w:val="left" w:pos="913"/>
        </w:tabs>
        <w:spacing w:line="360" w:lineRule="auto"/>
        <w:ind w:right="133"/>
      </w:pPr>
      <w:r w:rsidRPr="001F57E0">
        <w:t xml:space="preserve">Modul de utilizare a ACM, pentru duș sau doar pentru scopuri de bucătărie. În cazul existenței dușurilor în interiorul clădirii analizate, va fi prezentată informații cu privire la sistemul de canalizare existent (conectare la sistemul central de canalizare, instituit la nivel de localitate sau dispune de canalizare proprie în cadrul gospodăriei. În cazul în care sistemul </w:t>
      </w:r>
      <w:r w:rsidRPr="001F57E0">
        <w:lastRenderedPageBreak/>
        <w:t xml:space="preserve">de canalizare este unul </w:t>
      </w:r>
      <w:r w:rsidR="003A6726" w:rsidRPr="001F57E0">
        <w:t>individual</w:t>
      </w:r>
      <w:r w:rsidRPr="001F57E0">
        <w:t>, se va prezenta volumul disponibil unde sunt scurse</w:t>
      </w:r>
      <w:r w:rsidR="003A6726">
        <w:t>/vărsate</w:t>
      </w:r>
      <w:r w:rsidRPr="001F57E0">
        <w:t xml:space="preserve"> apele din sistemul de canalizare, periodicitate curățirii, cu prezentarea după caz a pozelor corespunzătoare.</w:t>
      </w:r>
    </w:p>
    <w:p w14:paraId="79CD9735" w14:textId="264AD0CC" w:rsidR="004D1E27" w:rsidRPr="00761A97" w:rsidRDefault="00822B7E">
      <w:pPr>
        <w:pStyle w:val="ListParagraph"/>
        <w:numPr>
          <w:ilvl w:val="2"/>
          <w:numId w:val="8"/>
        </w:numPr>
        <w:tabs>
          <w:tab w:val="left" w:pos="913"/>
        </w:tabs>
      </w:pPr>
      <w:r>
        <w:t>Defectele</w:t>
      </w:r>
      <w:r>
        <w:rPr>
          <w:spacing w:val="-3"/>
        </w:rPr>
        <w:t xml:space="preserve"> </w:t>
      </w:r>
      <w:r>
        <w:t>înregistrate</w:t>
      </w:r>
      <w:r>
        <w:rPr>
          <w:spacing w:val="-6"/>
        </w:rPr>
        <w:t xml:space="preserve"> </w:t>
      </w:r>
      <w:r>
        <w:t>în</w:t>
      </w:r>
      <w:r>
        <w:rPr>
          <w:spacing w:val="-7"/>
        </w:rPr>
        <w:t xml:space="preserve"> </w:t>
      </w:r>
      <w:r>
        <w:t>sistemul de</w:t>
      </w:r>
      <w:r>
        <w:rPr>
          <w:spacing w:val="-9"/>
        </w:rPr>
        <w:t xml:space="preserve"> </w:t>
      </w:r>
      <w:r>
        <w:t>aprovizionare</w:t>
      </w:r>
      <w:r>
        <w:rPr>
          <w:spacing w:val="-8"/>
        </w:rPr>
        <w:t xml:space="preserve"> </w:t>
      </w:r>
      <w:r>
        <w:t>cu</w:t>
      </w:r>
      <w:r>
        <w:rPr>
          <w:spacing w:val="2"/>
        </w:rPr>
        <w:t xml:space="preserve"> </w:t>
      </w:r>
      <w:r>
        <w:rPr>
          <w:spacing w:val="-4"/>
        </w:rPr>
        <w:t>ACM</w:t>
      </w:r>
      <w:r w:rsidR="00E45DF9">
        <w:rPr>
          <w:spacing w:val="-4"/>
        </w:rPr>
        <w:t>, în cazul existenței acestuia în interiorul casei individuale</w:t>
      </w:r>
      <w:r>
        <w:rPr>
          <w:spacing w:val="-4"/>
        </w:rPr>
        <w:t>.</w:t>
      </w:r>
    </w:p>
    <w:p w14:paraId="1535D827" w14:textId="77777777" w:rsidR="00761A97" w:rsidRDefault="00761A97" w:rsidP="00761A97">
      <w:pPr>
        <w:tabs>
          <w:tab w:val="left" w:pos="913"/>
        </w:tabs>
      </w:pPr>
    </w:p>
    <w:p w14:paraId="5F2ED43F" w14:textId="77777777" w:rsidR="004D1E27" w:rsidRDefault="00822B7E">
      <w:pPr>
        <w:pStyle w:val="ListParagraph"/>
        <w:numPr>
          <w:ilvl w:val="1"/>
          <w:numId w:val="8"/>
        </w:numPr>
        <w:tabs>
          <w:tab w:val="left" w:pos="481"/>
        </w:tabs>
        <w:spacing w:before="119" w:line="360" w:lineRule="auto"/>
        <w:ind w:right="133"/>
      </w:pPr>
      <w:r>
        <w:t>În</w:t>
      </w:r>
      <w:r>
        <w:rPr>
          <w:spacing w:val="-4"/>
        </w:rPr>
        <w:t xml:space="preserve"> </w:t>
      </w:r>
      <w:r>
        <w:t>cadrul</w:t>
      </w:r>
      <w:r>
        <w:rPr>
          <w:spacing w:val="-3"/>
        </w:rPr>
        <w:t xml:space="preserve"> </w:t>
      </w:r>
      <w:r>
        <w:t>procedurii de</w:t>
      </w:r>
      <w:r>
        <w:rPr>
          <w:spacing w:val="-1"/>
        </w:rPr>
        <w:t xml:space="preserve"> </w:t>
      </w:r>
      <w:r>
        <w:t>efectuare</w:t>
      </w:r>
      <w:r>
        <w:rPr>
          <w:spacing w:val="-6"/>
        </w:rPr>
        <w:t xml:space="preserve"> </w:t>
      </w:r>
      <w:r>
        <w:t>a inspecțiilor asupra</w:t>
      </w:r>
      <w:r>
        <w:rPr>
          <w:spacing w:val="-1"/>
        </w:rPr>
        <w:t xml:space="preserve"> </w:t>
      </w:r>
      <w:r>
        <w:t>sistemelor de ventilare</w:t>
      </w:r>
      <w:r>
        <w:rPr>
          <w:spacing w:val="-6"/>
        </w:rPr>
        <w:t xml:space="preserve"> </w:t>
      </w:r>
      <w:r>
        <w:t>ale</w:t>
      </w:r>
      <w:r>
        <w:rPr>
          <w:spacing w:val="-6"/>
        </w:rPr>
        <w:t xml:space="preserve"> </w:t>
      </w:r>
      <w:r>
        <w:t xml:space="preserve">clădirii, auditorul energetic va ține cont ca în Raportul de audit energetic să fie prezentate, cel puțin, următoarele </w:t>
      </w:r>
      <w:r>
        <w:rPr>
          <w:spacing w:val="-2"/>
        </w:rPr>
        <w:t>informații:</w:t>
      </w:r>
    </w:p>
    <w:p w14:paraId="3F6E5A3D" w14:textId="18E5E9D1" w:rsidR="00B70C4C" w:rsidRDefault="00822B7E" w:rsidP="00761A97">
      <w:pPr>
        <w:pStyle w:val="ListParagraph"/>
        <w:numPr>
          <w:ilvl w:val="2"/>
          <w:numId w:val="8"/>
        </w:numPr>
        <w:tabs>
          <w:tab w:val="left" w:pos="913"/>
        </w:tabs>
        <w:spacing w:line="360" w:lineRule="auto"/>
        <w:ind w:right="133"/>
      </w:pPr>
      <w:r>
        <w:t>Tipul sistemului de ventilare, starea sistemului de ventilație ce a f</w:t>
      </w:r>
      <w:r w:rsidR="003A6726">
        <w:t>ost evaluată în diferite spații, în cazul existenței acestuia. În cazul lipsei sistemului de ventilare, în cadrul Raportului se va menționa expres despre acest fapt, cu recomandări asupra măsurilor propuse pentru asigurarea unei ventilări corespunzătoare</w:t>
      </w:r>
      <w:r w:rsidR="004D0FE4">
        <w:t>, inclusiv cu luarea în considerare a măsurilor de eficiență energetică propuse</w:t>
      </w:r>
      <w:r w:rsidR="003A6726">
        <w:t>.</w:t>
      </w:r>
    </w:p>
    <w:p w14:paraId="0788A0DE" w14:textId="7A39E158" w:rsidR="004D1E27" w:rsidRDefault="00822B7E" w:rsidP="00E45DF9">
      <w:pPr>
        <w:pStyle w:val="ListParagraph"/>
        <w:numPr>
          <w:ilvl w:val="2"/>
          <w:numId w:val="8"/>
        </w:numPr>
        <w:tabs>
          <w:tab w:val="left" w:pos="913"/>
        </w:tabs>
      </w:pPr>
      <w:r>
        <w:t>Defectele</w:t>
      </w:r>
      <w:r>
        <w:rPr>
          <w:spacing w:val="-3"/>
        </w:rPr>
        <w:t xml:space="preserve"> </w:t>
      </w:r>
      <w:r>
        <w:t>în</w:t>
      </w:r>
      <w:r>
        <w:rPr>
          <w:spacing w:val="-6"/>
        </w:rPr>
        <w:t xml:space="preserve"> </w:t>
      </w:r>
      <w:r>
        <w:t>sistemul</w:t>
      </w:r>
      <w:r>
        <w:rPr>
          <w:spacing w:val="-5"/>
        </w:rPr>
        <w:t xml:space="preserve"> </w:t>
      </w:r>
      <w:r>
        <w:t>de</w:t>
      </w:r>
      <w:r>
        <w:rPr>
          <w:spacing w:val="-3"/>
        </w:rPr>
        <w:t xml:space="preserve"> </w:t>
      </w:r>
      <w:r>
        <w:t>ventilare</w:t>
      </w:r>
      <w:r>
        <w:rPr>
          <w:spacing w:val="-8"/>
        </w:rPr>
        <w:t xml:space="preserve"> </w:t>
      </w:r>
      <w:r>
        <w:t>al</w:t>
      </w:r>
      <w:r>
        <w:rPr>
          <w:spacing w:val="-4"/>
        </w:rPr>
        <w:t xml:space="preserve"> </w:t>
      </w:r>
      <w:r w:rsidR="00E45DF9">
        <w:rPr>
          <w:spacing w:val="-2"/>
        </w:rPr>
        <w:t xml:space="preserve">clădirii, </w:t>
      </w:r>
      <w:r w:rsidR="00E45DF9">
        <w:rPr>
          <w:spacing w:val="-4"/>
        </w:rPr>
        <w:t>în cazul existenței acestuia în interiorul casei individuale.</w:t>
      </w:r>
    </w:p>
    <w:p w14:paraId="1F901BCC" w14:textId="77777777" w:rsidR="004D1E27" w:rsidRDefault="00822B7E">
      <w:pPr>
        <w:pStyle w:val="ListParagraph"/>
        <w:numPr>
          <w:ilvl w:val="1"/>
          <w:numId w:val="8"/>
        </w:numPr>
        <w:tabs>
          <w:tab w:val="left" w:pos="481"/>
        </w:tabs>
        <w:spacing w:before="125" w:line="360" w:lineRule="auto"/>
        <w:ind w:right="133"/>
      </w:pPr>
      <w:r>
        <w:t>În cadrul procedurii de efectuare a inspecțiilor asupra sistemului de răcire (aer condiționat) al clădirii,</w:t>
      </w:r>
      <w:r>
        <w:rPr>
          <w:spacing w:val="-14"/>
        </w:rPr>
        <w:t xml:space="preserve"> </w:t>
      </w:r>
      <w:r>
        <w:t>auditorul</w:t>
      </w:r>
      <w:r>
        <w:rPr>
          <w:spacing w:val="-10"/>
        </w:rPr>
        <w:t xml:space="preserve"> </w:t>
      </w:r>
      <w:r>
        <w:t>energetic</w:t>
      </w:r>
      <w:r>
        <w:rPr>
          <w:spacing w:val="-8"/>
        </w:rPr>
        <w:t xml:space="preserve"> </w:t>
      </w:r>
      <w:r>
        <w:t>va</w:t>
      </w:r>
      <w:r>
        <w:rPr>
          <w:spacing w:val="-8"/>
        </w:rPr>
        <w:t xml:space="preserve"> </w:t>
      </w:r>
      <w:r>
        <w:t>ține</w:t>
      </w:r>
      <w:r>
        <w:rPr>
          <w:spacing w:val="-14"/>
        </w:rPr>
        <w:t xml:space="preserve"> </w:t>
      </w:r>
      <w:r>
        <w:t>cont</w:t>
      </w:r>
      <w:r>
        <w:rPr>
          <w:spacing w:val="-6"/>
        </w:rPr>
        <w:t xml:space="preserve"> </w:t>
      </w:r>
      <w:r>
        <w:t>ca</w:t>
      </w:r>
      <w:r>
        <w:rPr>
          <w:spacing w:val="-8"/>
        </w:rPr>
        <w:t xml:space="preserve"> </w:t>
      </w:r>
      <w:r>
        <w:t>în</w:t>
      </w:r>
      <w:r>
        <w:rPr>
          <w:spacing w:val="-14"/>
        </w:rPr>
        <w:t xml:space="preserve"> </w:t>
      </w:r>
      <w:r>
        <w:t>Raportul</w:t>
      </w:r>
      <w:r>
        <w:rPr>
          <w:spacing w:val="-14"/>
        </w:rPr>
        <w:t xml:space="preserve"> </w:t>
      </w:r>
      <w:r>
        <w:t>de</w:t>
      </w:r>
      <w:r>
        <w:rPr>
          <w:spacing w:val="-14"/>
        </w:rPr>
        <w:t xml:space="preserve"> </w:t>
      </w:r>
      <w:r>
        <w:t>audit</w:t>
      </w:r>
      <w:r>
        <w:rPr>
          <w:spacing w:val="-5"/>
        </w:rPr>
        <w:t xml:space="preserve"> </w:t>
      </w:r>
      <w:r>
        <w:t>energetic</w:t>
      </w:r>
      <w:r>
        <w:rPr>
          <w:spacing w:val="-13"/>
        </w:rPr>
        <w:t xml:space="preserve"> </w:t>
      </w:r>
      <w:r>
        <w:t>să</w:t>
      </w:r>
      <w:r>
        <w:rPr>
          <w:spacing w:val="-8"/>
        </w:rPr>
        <w:t xml:space="preserve"> </w:t>
      </w:r>
      <w:r>
        <w:t>fie</w:t>
      </w:r>
      <w:r>
        <w:rPr>
          <w:spacing w:val="-14"/>
        </w:rPr>
        <w:t xml:space="preserve"> </w:t>
      </w:r>
      <w:r>
        <w:t>prezentate,</w:t>
      </w:r>
      <w:r>
        <w:rPr>
          <w:spacing w:val="-7"/>
        </w:rPr>
        <w:t xml:space="preserve"> </w:t>
      </w:r>
      <w:r>
        <w:t>cel</w:t>
      </w:r>
      <w:r>
        <w:rPr>
          <w:spacing w:val="-14"/>
        </w:rPr>
        <w:t xml:space="preserve"> </w:t>
      </w:r>
      <w:r>
        <w:t>puțin, următoarele informații:</w:t>
      </w:r>
    </w:p>
    <w:p w14:paraId="76872EF5" w14:textId="7703A139" w:rsidR="004D1E27" w:rsidRDefault="00822B7E">
      <w:pPr>
        <w:pStyle w:val="ListParagraph"/>
        <w:numPr>
          <w:ilvl w:val="2"/>
          <w:numId w:val="8"/>
        </w:numPr>
        <w:tabs>
          <w:tab w:val="left" w:pos="913"/>
        </w:tabs>
        <w:spacing w:before="5" w:line="360" w:lineRule="auto"/>
        <w:ind w:right="134"/>
      </w:pPr>
      <w:r>
        <w:t>Tipul sistemului de</w:t>
      </w:r>
      <w:r w:rsidR="003A6726">
        <w:t xml:space="preserve"> răcire, echipamentul folosit,</w:t>
      </w:r>
      <w:r>
        <w:t xml:space="preserve"> timpul </w:t>
      </w:r>
      <w:r w:rsidR="003A6726">
        <w:t xml:space="preserve">estimat </w:t>
      </w:r>
      <w:r>
        <w:t>de operare a sistemului de răcire;</w:t>
      </w:r>
    </w:p>
    <w:p w14:paraId="3233FC06" w14:textId="5ED0884E" w:rsidR="0076522E" w:rsidRDefault="0076522E">
      <w:pPr>
        <w:pStyle w:val="ListParagraph"/>
        <w:numPr>
          <w:ilvl w:val="2"/>
          <w:numId w:val="8"/>
        </w:numPr>
        <w:tabs>
          <w:tab w:val="left" w:pos="913"/>
        </w:tabs>
        <w:spacing w:before="5" w:line="360" w:lineRule="auto"/>
        <w:ind w:right="134"/>
      </w:pPr>
      <w:r>
        <w:t>Lipsa sau existența sistemului de răcire. În cazul lipsei sistemului de răcire și nu sunt propuse măsuri de EE în acest sens, calculul necesarului de energie pentru răcire nu va fi efectuat;</w:t>
      </w:r>
    </w:p>
    <w:p w14:paraId="3B2162A4" w14:textId="2EC6A7AF" w:rsidR="004D1E27" w:rsidRDefault="00822B7E" w:rsidP="00E45DF9">
      <w:pPr>
        <w:pStyle w:val="ListParagraph"/>
        <w:numPr>
          <w:ilvl w:val="2"/>
          <w:numId w:val="8"/>
        </w:numPr>
        <w:tabs>
          <w:tab w:val="left" w:pos="913"/>
        </w:tabs>
      </w:pPr>
      <w:r>
        <w:t>Defectele</w:t>
      </w:r>
      <w:r>
        <w:rPr>
          <w:spacing w:val="-4"/>
        </w:rPr>
        <w:t xml:space="preserve"> </w:t>
      </w:r>
      <w:r>
        <w:t>în</w:t>
      </w:r>
      <w:r>
        <w:rPr>
          <w:spacing w:val="-7"/>
        </w:rPr>
        <w:t xml:space="preserve"> </w:t>
      </w:r>
      <w:r>
        <w:t>sistemul</w:t>
      </w:r>
      <w:r>
        <w:rPr>
          <w:spacing w:val="-2"/>
        </w:rPr>
        <w:t xml:space="preserve"> </w:t>
      </w:r>
      <w:r>
        <w:t>de</w:t>
      </w:r>
      <w:r>
        <w:rPr>
          <w:spacing w:val="-8"/>
        </w:rPr>
        <w:t xml:space="preserve"> </w:t>
      </w:r>
      <w:r>
        <w:rPr>
          <w:spacing w:val="-2"/>
        </w:rPr>
        <w:t>răcire</w:t>
      </w:r>
      <w:r w:rsidR="00E45DF9">
        <w:rPr>
          <w:spacing w:val="-2"/>
        </w:rPr>
        <w:t xml:space="preserve">, </w:t>
      </w:r>
      <w:r w:rsidR="00E45DF9">
        <w:rPr>
          <w:spacing w:val="-4"/>
        </w:rPr>
        <w:t>în cazul existenței acestuia în interiorul casei individuale</w:t>
      </w:r>
      <w:r w:rsidRPr="00E45DF9">
        <w:rPr>
          <w:spacing w:val="-2"/>
        </w:rPr>
        <w:t>;</w:t>
      </w:r>
    </w:p>
    <w:p w14:paraId="0AD20E50" w14:textId="77777777" w:rsidR="004D1E27" w:rsidRDefault="00822B7E">
      <w:pPr>
        <w:pStyle w:val="ListParagraph"/>
        <w:numPr>
          <w:ilvl w:val="2"/>
          <w:numId w:val="8"/>
        </w:numPr>
        <w:tabs>
          <w:tab w:val="left" w:pos="913"/>
        </w:tabs>
        <w:spacing w:before="126" w:line="360" w:lineRule="auto"/>
        <w:ind w:right="134"/>
      </w:pPr>
      <w:r>
        <w:t xml:space="preserve">Indicatorii randamentului sistemului de răcire sunt evaluați în conformitate cu cerințele regulamentului de inspecție al randamentului </w:t>
      </w:r>
      <w:hyperlink r:id="rId35">
        <w:r>
          <w:t>SM EN 16798-17:2017.</w:t>
        </w:r>
      </w:hyperlink>
    </w:p>
    <w:p w14:paraId="59B97288" w14:textId="77777777" w:rsidR="004D1E27" w:rsidRDefault="00822B7E">
      <w:pPr>
        <w:pStyle w:val="ListParagraph"/>
        <w:numPr>
          <w:ilvl w:val="1"/>
          <w:numId w:val="8"/>
        </w:numPr>
        <w:tabs>
          <w:tab w:val="left" w:pos="481"/>
        </w:tabs>
        <w:spacing w:line="360" w:lineRule="auto"/>
        <w:ind w:right="140"/>
      </w:pPr>
      <w:r>
        <w:t>În</w:t>
      </w:r>
      <w:r>
        <w:rPr>
          <w:spacing w:val="-10"/>
        </w:rPr>
        <w:t xml:space="preserve"> </w:t>
      </w:r>
      <w:r>
        <w:t>cadrul</w:t>
      </w:r>
      <w:r>
        <w:rPr>
          <w:spacing w:val="-8"/>
        </w:rPr>
        <w:t xml:space="preserve"> </w:t>
      </w:r>
      <w:r>
        <w:t>procedurii</w:t>
      </w:r>
      <w:r>
        <w:rPr>
          <w:spacing w:val="-5"/>
        </w:rPr>
        <w:t xml:space="preserve"> </w:t>
      </w:r>
      <w:r>
        <w:t>de</w:t>
      </w:r>
      <w:r>
        <w:rPr>
          <w:spacing w:val="-5"/>
        </w:rPr>
        <w:t xml:space="preserve"> </w:t>
      </w:r>
      <w:r>
        <w:t>efectuare</w:t>
      </w:r>
      <w:r>
        <w:rPr>
          <w:spacing w:val="-12"/>
        </w:rPr>
        <w:t xml:space="preserve"> </w:t>
      </w:r>
      <w:r>
        <w:t>a</w:t>
      </w:r>
      <w:r>
        <w:rPr>
          <w:spacing w:val="-3"/>
        </w:rPr>
        <w:t xml:space="preserve"> </w:t>
      </w:r>
      <w:r>
        <w:t>inspecțiilor</w:t>
      </w:r>
      <w:r>
        <w:rPr>
          <w:spacing w:val="-3"/>
        </w:rPr>
        <w:t xml:space="preserve"> </w:t>
      </w:r>
      <w:r>
        <w:t>asupra</w:t>
      </w:r>
      <w:r>
        <w:rPr>
          <w:spacing w:val="-7"/>
        </w:rPr>
        <w:t xml:space="preserve"> </w:t>
      </w:r>
      <w:r>
        <w:t>sistemului</w:t>
      </w:r>
      <w:r>
        <w:rPr>
          <w:spacing w:val="-8"/>
        </w:rPr>
        <w:t xml:space="preserve"> </w:t>
      </w:r>
      <w:r>
        <w:t>de</w:t>
      </w:r>
      <w:r>
        <w:rPr>
          <w:spacing w:val="-12"/>
        </w:rPr>
        <w:t xml:space="preserve"> </w:t>
      </w:r>
      <w:r>
        <w:t>alimentare</w:t>
      </w:r>
      <w:r>
        <w:rPr>
          <w:spacing w:val="-12"/>
        </w:rPr>
        <w:t xml:space="preserve"> </w:t>
      </w:r>
      <w:r>
        <w:t>cu</w:t>
      </w:r>
      <w:r>
        <w:rPr>
          <w:spacing w:val="-5"/>
        </w:rPr>
        <w:t xml:space="preserve"> </w:t>
      </w:r>
      <w:r>
        <w:t>energie</w:t>
      </w:r>
      <w:r>
        <w:rPr>
          <w:spacing w:val="-7"/>
        </w:rPr>
        <w:t xml:space="preserve"> </w:t>
      </w:r>
      <w:r>
        <w:t>electrică, auditorul energetic va ține cont ca în Raportul de audit energetic să fie prezentate, cel puțin, următoarele informații:</w:t>
      </w:r>
    </w:p>
    <w:p w14:paraId="3A6B9FC7" w14:textId="5D4A14EF" w:rsidR="004D1E27" w:rsidRDefault="00822B7E">
      <w:pPr>
        <w:pStyle w:val="ListParagraph"/>
        <w:numPr>
          <w:ilvl w:val="2"/>
          <w:numId w:val="8"/>
        </w:numPr>
        <w:tabs>
          <w:tab w:val="left" w:pos="913"/>
        </w:tabs>
        <w:spacing w:line="360" w:lineRule="auto"/>
        <w:ind w:right="131"/>
      </w:pPr>
      <w:r>
        <w:t>Zonele în care are loc consumul energiei electrice,</w:t>
      </w:r>
      <w:r w:rsidR="0026572B">
        <w:t xml:space="preserve"> iluminatul și principalele echipamente electrocasnice existente cu descrierea corespunzătoare a acestora și estimarea consumului de energie electrică;</w:t>
      </w:r>
    </w:p>
    <w:p w14:paraId="40459C52" w14:textId="77777777" w:rsidR="004D1E27" w:rsidRDefault="00822B7E">
      <w:pPr>
        <w:pStyle w:val="ListParagraph"/>
        <w:numPr>
          <w:ilvl w:val="1"/>
          <w:numId w:val="8"/>
        </w:numPr>
        <w:tabs>
          <w:tab w:val="left" w:pos="481"/>
        </w:tabs>
        <w:spacing w:before="113" w:line="360" w:lineRule="auto"/>
        <w:ind w:right="133"/>
      </w:pPr>
      <w:r>
        <w:t>La prezentarea informației cu privire la costul energiei consumate în clădire și a cheltuielilor de întreținere</w:t>
      </w:r>
      <w:r>
        <w:rPr>
          <w:spacing w:val="-12"/>
        </w:rPr>
        <w:t xml:space="preserve"> </w:t>
      </w:r>
      <w:r>
        <w:t>și</w:t>
      </w:r>
      <w:r>
        <w:rPr>
          <w:spacing w:val="-4"/>
        </w:rPr>
        <w:t xml:space="preserve"> </w:t>
      </w:r>
      <w:r>
        <w:t>exploatare</w:t>
      </w:r>
      <w:r>
        <w:rPr>
          <w:spacing w:val="-12"/>
        </w:rPr>
        <w:t xml:space="preserve"> </w:t>
      </w:r>
      <w:r>
        <w:t>a</w:t>
      </w:r>
      <w:r>
        <w:rPr>
          <w:spacing w:val="-2"/>
        </w:rPr>
        <w:t xml:space="preserve"> </w:t>
      </w:r>
      <w:r>
        <w:t>sistemelor</w:t>
      </w:r>
      <w:r>
        <w:rPr>
          <w:spacing w:val="-2"/>
        </w:rPr>
        <w:t xml:space="preserve"> </w:t>
      </w:r>
      <w:r>
        <w:t>inginerești</w:t>
      </w:r>
      <w:r>
        <w:rPr>
          <w:spacing w:val="-8"/>
        </w:rPr>
        <w:t xml:space="preserve"> </w:t>
      </w:r>
      <w:r>
        <w:t>și</w:t>
      </w:r>
      <w:r>
        <w:rPr>
          <w:spacing w:val="-8"/>
        </w:rPr>
        <w:t xml:space="preserve"> </w:t>
      </w:r>
      <w:r>
        <w:t>a</w:t>
      </w:r>
      <w:r>
        <w:rPr>
          <w:spacing w:val="-2"/>
        </w:rPr>
        <w:t xml:space="preserve"> </w:t>
      </w:r>
      <w:r>
        <w:t>construcției,</w:t>
      </w:r>
      <w:r>
        <w:rPr>
          <w:spacing w:val="-3"/>
        </w:rPr>
        <w:t xml:space="preserve"> </w:t>
      </w:r>
      <w:r>
        <w:t>auditorul</w:t>
      </w:r>
      <w:r>
        <w:rPr>
          <w:spacing w:val="-4"/>
        </w:rPr>
        <w:t xml:space="preserve"> </w:t>
      </w:r>
      <w:r>
        <w:t>energetic</w:t>
      </w:r>
      <w:r>
        <w:rPr>
          <w:spacing w:val="-2"/>
        </w:rPr>
        <w:t xml:space="preserve"> </w:t>
      </w:r>
      <w:r>
        <w:t>va</w:t>
      </w:r>
      <w:r>
        <w:rPr>
          <w:spacing w:val="-2"/>
        </w:rPr>
        <w:t xml:space="preserve"> </w:t>
      </w:r>
      <w:r>
        <w:t>ține</w:t>
      </w:r>
      <w:r>
        <w:rPr>
          <w:spacing w:val="-12"/>
        </w:rPr>
        <w:t xml:space="preserve"> </w:t>
      </w:r>
      <w:r>
        <w:t>cont</w:t>
      </w:r>
      <w:r>
        <w:rPr>
          <w:spacing w:val="-4"/>
        </w:rPr>
        <w:t xml:space="preserve"> </w:t>
      </w:r>
      <w:r>
        <w:t>ca în Raportul de audit energetic să fie prezentate, cel puțin, următoarele informații:</w:t>
      </w:r>
    </w:p>
    <w:p w14:paraId="498ACF07" w14:textId="77777777" w:rsidR="004D1E27" w:rsidRDefault="00822B7E">
      <w:pPr>
        <w:pStyle w:val="ListParagraph"/>
        <w:numPr>
          <w:ilvl w:val="2"/>
          <w:numId w:val="8"/>
        </w:numPr>
        <w:tabs>
          <w:tab w:val="left" w:pos="913"/>
        </w:tabs>
        <w:spacing w:line="360" w:lineRule="auto"/>
        <w:ind w:right="138"/>
      </w:pPr>
      <w:r>
        <w:t>Costul energiei consumate</w:t>
      </w:r>
      <w:r>
        <w:rPr>
          <w:spacing w:val="-2"/>
        </w:rPr>
        <w:t xml:space="preserve"> </w:t>
      </w:r>
      <w:r>
        <w:t>în</w:t>
      </w:r>
      <w:r>
        <w:rPr>
          <w:spacing w:val="-1"/>
        </w:rPr>
        <w:t xml:space="preserve"> </w:t>
      </w:r>
      <w:r>
        <w:t>clădire</w:t>
      </w:r>
      <w:r>
        <w:rPr>
          <w:spacing w:val="-2"/>
        </w:rPr>
        <w:t xml:space="preserve"> </w:t>
      </w:r>
      <w:r>
        <w:t>și a cheltuielilor de</w:t>
      </w:r>
      <w:r>
        <w:rPr>
          <w:spacing w:val="-2"/>
        </w:rPr>
        <w:t xml:space="preserve"> </w:t>
      </w:r>
      <w:r>
        <w:t>întreținere</w:t>
      </w:r>
      <w:r>
        <w:rPr>
          <w:spacing w:val="-2"/>
        </w:rPr>
        <w:t xml:space="preserve"> </w:t>
      </w:r>
      <w:r>
        <w:t>și exploatare</w:t>
      </w:r>
      <w:r>
        <w:rPr>
          <w:spacing w:val="-2"/>
        </w:rPr>
        <w:t xml:space="preserve"> </w:t>
      </w:r>
      <w:r>
        <w:t>a sistemelor inginerești</w:t>
      </w:r>
      <w:r>
        <w:rPr>
          <w:spacing w:val="-8"/>
        </w:rPr>
        <w:t xml:space="preserve"> </w:t>
      </w:r>
      <w:r>
        <w:t>și</w:t>
      </w:r>
      <w:r>
        <w:rPr>
          <w:spacing w:val="-8"/>
        </w:rPr>
        <w:t xml:space="preserve"> </w:t>
      </w:r>
      <w:r>
        <w:t>a</w:t>
      </w:r>
      <w:r>
        <w:rPr>
          <w:spacing w:val="-3"/>
        </w:rPr>
        <w:t xml:space="preserve"> </w:t>
      </w:r>
      <w:r>
        <w:t>construcției, duratele</w:t>
      </w:r>
      <w:r>
        <w:rPr>
          <w:spacing w:val="-12"/>
        </w:rPr>
        <w:t xml:space="preserve"> </w:t>
      </w:r>
      <w:r>
        <w:t>sezoanelor</w:t>
      </w:r>
      <w:r>
        <w:rPr>
          <w:spacing w:val="-3"/>
        </w:rPr>
        <w:t xml:space="preserve"> </w:t>
      </w:r>
      <w:r>
        <w:t>de</w:t>
      </w:r>
      <w:r>
        <w:rPr>
          <w:spacing w:val="-12"/>
        </w:rPr>
        <w:t xml:space="preserve"> </w:t>
      </w:r>
      <w:r>
        <w:t>încălzire</w:t>
      </w:r>
      <w:r>
        <w:rPr>
          <w:spacing w:val="-12"/>
        </w:rPr>
        <w:t xml:space="preserve"> </w:t>
      </w:r>
      <w:r>
        <w:t>a</w:t>
      </w:r>
      <w:r>
        <w:rPr>
          <w:spacing w:val="-3"/>
        </w:rPr>
        <w:t xml:space="preserve"> </w:t>
      </w:r>
      <w:r>
        <w:t>clădirilor,</w:t>
      </w:r>
      <w:r>
        <w:rPr>
          <w:spacing w:val="-4"/>
        </w:rPr>
        <w:t xml:space="preserve"> </w:t>
      </w:r>
      <w:r>
        <w:t>indicând</w:t>
      </w:r>
      <w:r>
        <w:rPr>
          <w:spacing w:val="-10"/>
        </w:rPr>
        <w:t xml:space="preserve"> </w:t>
      </w:r>
      <w:r>
        <w:t>datele</w:t>
      </w:r>
      <w:r>
        <w:rPr>
          <w:spacing w:val="-7"/>
        </w:rPr>
        <w:t xml:space="preserve"> </w:t>
      </w:r>
      <w:r>
        <w:t>lor</w:t>
      </w:r>
      <w:r>
        <w:rPr>
          <w:spacing w:val="-3"/>
        </w:rPr>
        <w:t xml:space="preserve"> </w:t>
      </w:r>
      <w:r>
        <w:t>de început și sfârșit pe durata ultimilor trei ani calendaristici;</w:t>
      </w:r>
    </w:p>
    <w:p w14:paraId="6D352631" w14:textId="1BFEFE7B" w:rsidR="004D1E27" w:rsidRDefault="00822B7E">
      <w:pPr>
        <w:pStyle w:val="ListParagraph"/>
        <w:numPr>
          <w:ilvl w:val="2"/>
          <w:numId w:val="8"/>
        </w:numPr>
        <w:tabs>
          <w:tab w:val="left" w:pos="913"/>
        </w:tabs>
        <w:spacing w:line="360" w:lineRule="auto"/>
        <w:ind w:right="145"/>
      </w:pPr>
      <w:r>
        <w:t xml:space="preserve">Datele cu privire la consumul de energie termică </w:t>
      </w:r>
      <w:r w:rsidR="00C51DC3">
        <w:t>utilizate</w:t>
      </w:r>
      <w:r>
        <w:t xml:space="preserve"> pentru prepararea și</w:t>
      </w:r>
      <w:r>
        <w:rPr>
          <w:spacing w:val="-2"/>
        </w:rPr>
        <w:t xml:space="preserve"> </w:t>
      </w:r>
      <w:r>
        <w:t>aprovizionarea cu ACM;</w:t>
      </w:r>
    </w:p>
    <w:p w14:paraId="2B072029" w14:textId="4CF24A4B" w:rsidR="004D1E27" w:rsidRDefault="00822B7E">
      <w:pPr>
        <w:pStyle w:val="ListParagraph"/>
        <w:numPr>
          <w:ilvl w:val="2"/>
          <w:numId w:val="8"/>
        </w:numPr>
        <w:tabs>
          <w:tab w:val="left" w:pos="913"/>
        </w:tabs>
        <w:spacing w:line="362" w:lineRule="auto"/>
        <w:ind w:right="131"/>
      </w:pPr>
      <w:r>
        <w:lastRenderedPageBreak/>
        <w:t>Datele</w:t>
      </w:r>
      <w:r>
        <w:rPr>
          <w:spacing w:val="-7"/>
        </w:rPr>
        <w:t xml:space="preserve"> </w:t>
      </w:r>
      <w:r>
        <w:t>aferente</w:t>
      </w:r>
      <w:r>
        <w:rPr>
          <w:spacing w:val="-5"/>
        </w:rPr>
        <w:t xml:space="preserve"> </w:t>
      </w:r>
      <w:r>
        <w:t xml:space="preserve">costurilor cu </w:t>
      </w:r>
      <w:r w:rsidR="00C51DC3">
        <w:t xml:space="preserve">energia consumată, </w:t>
      </w:r>
      <w:r>
        <w:t>a cheltuielilor de</w:t>
      </w:r>
      <w:r>
        <w:rPr>
          <w:spacing w:val="-2"/>
        </w:rPr>
        <w:t xml:space="preserve"> </w:t>
      </w:r>
      <w:r>
        <w:t>întreținere</w:t>
      </w:r>
      <w:r>
        <w:rPr>
          <w:spacing w:val="-7"/>
        </w:rPr>
        <w:t xml:space="preserve"> </w:t>
      </w:r>
      <w:r>
        <w:t>și exploatare</w:t>
      </w:r>
      <w:r>
        <w:rPr>
          <w:spacing w:val="-7"/>
        </w:rPr>
        <w:t xml:space="preserve"> </w:t>
      </w:r>
      <w:r>
        <w:t xml:space="preserve">a sistemelor inginerești și </w:t>
      </w:r>
      <w:r w:rsidR="00C51DC3">
        <w:t>construcției pentru o perioadă</w:t>
      </w:r>
      <w:r>
        <w:t xml:space="preserve"> analizată trebuie să fie semnate de către o persoană autorizată sau de către proprietarul (mandatarul) obiectului. Datele inițiale semnate trebuie să fie atașate la raportul de audit energetic;</w:t>
      </w:r>
    </w:p>
    <w:p w14:paraId="4B699032" w14:textId="77777777" w:rsidR="004D1E27" w:rsidRDefault="00822B7E">
      <w:pPr>
        <w:pStyle w:val="ListParagraph"/>
        <w:numPr>
          <w:ilvl w:val="2"/>
          <w:numId w:val="8"/>
        </w:numPr>
        <w:tabs>
          <w:tab w:val="left" w:pos="913"/>
        </w:tabs>
        <w:spacing w:line="360" w:lineRule="auto"/>
        <w:ind w:right="131"/>
      </w:pPr>
      <w:r>
        <w:t>La determinarea costului specific al energiei termice pentru încălzire, produsă de o centrală termică locală, va fi luată în considerare informația despre căldura de ardere inferioară a combustibilului utilizat și randamentul instalației de generare;</w:t>
      </w:r>
    </w:p>
    <w:p w14:paraId="5D684F68" w14:textId="23F9FF36" w:rsidR="00761A97" w:rsidRDefault="00822B7E" w:rsidP="00761A97">
      <w:pPr>
        <w:pStyle w:val="ListParagraph"/>
        <w:numPr>
          <w:ilvl w:val="2"/>
          <w:numId w:val="8"/>
        </w:numPr>
        <w:tabs>
          <w:tab w:val="left" w:pos="913"/>
        </w:tabs>
        <w:spacing w:line="360" w:lineRule="auto"/>
        <w:ind w:right="143"/>
      </w:pPr>
      <w:r>
        <w:t>Dacă datele despre costurile reale ale energiei de încălzire nu sunt accesibile, acestea trebuie să fie calculate în baza ultimelor tarife;</w:t>
      </w:r>
    </w:p>
    <w:p w14:paraId="0EDABBB3" w14:textId="77777777" w:rsidR="004D1E27" w:rsidRDefault="00822B7E">
      <w:pPr>
        <w:pStyle w:val="ListParagraph"/>
        <w:numPr>
          <w:ilvl w:val="2"/>
          <w:numId w:val="8"/>
        </w:numPr>
        <w:tabs>
          <w:tab w:val="left" w:pos="913"/>
        </w:tabs>
        <w:spacing w:line="360" w:lineRule="auto"/>
        <w:ind w:right="141"/>
      </w:pPr>
      <w:r>
        <w:t>Informația</w:t>
      </w:r>
      <w:r>
        <w:rPr>
          <w:spacing w:val="-14"/>
        </w:rPr>
        <w:t xml:space="preserve"> </w:t>
      </w:r>
      <w:r>
        <w:t>cu</w:t>
      </w:r>
      <w:r>
        <w:rPr>
          <w:spacing w:val="-14"/>
        </w:rPr>
        <w:t xml:space="preserve"> </w:t>
      </w:r>
      <w:r>
        <w:t>privire</w:t>
      </w:r>
      <w:r>
        <w:rPr>
          <w:spacing w:val="-14"/>
        </w:rPr>
        <w:t xml:space="preserve"> </w:t>
      </w:r>
      <w:r>
        <w:t>la</w:t>
      </w:r>
      <w:r>
        <w:rPr>
          <w:spacing w:val="-10"/>
        </w:rPr>
        <w:t xml:space="preserve"> </w:t>
      </w:r>
      <w:r>
        <w:t>costurile</w:t>
      </w:r>
      <w:r>
        <w:rPr>
          <w:spacing w:val="-12"/>
        </w:rPr>
        <w:t xml:space="preserve"> </w:t>
      </w:r>
      <w:r>
        <w:t>energiei</w:t>
      </w:r>
      <w:r>
        <w:rPr>
          <w:spacing w:val="-14"/>
        </w:rPr>
        <w:t xml:space="preserve"> </w:t>
      </w:r>
      <w:r>
        <w:t>și</w:t>
      </w:r>
      <w:r>
        <w:rPr>
          <w:spacing w:val="-14"/>
        </w:rPr>
        <w:t xml:space="preserve"> </w:t>
      </w:r>
      <w:r>
        <w:t>cheltuielile</w:t>
      </w:r>
      <w:r>
        <w:rPr>
          <w:spacing w:val="-12"/>
        </w:rPr>
        <w:t xml:space="preserve"> </w:t>
      </w:r>
      <w:r>
        <w:t>de</w:t>
      </w:r>
      <w:r>
        <w:rPr>
          <w:spacing w:val="-14"/>
        </w:rPr>
        <w:t xml:space="preserve"> </w:t>
      </w:r>
      <w:r>
        <w:t>întreținere</w:t>
      </w:r>
      <w:r>
        <w:rPr>
          <w:spacing w:val="-14"/>
        </w:rPr>
        <w:t xml:space="preserve"> </w:t>
      </w:r>
      <w:r>
        <w:t>și</w:t>
      </w:r>
      <w:r>
        <w:rPr>
          <w:spacing w:val="-9"/>
        </w:rPr>
        <w:t xml:space="preserve"> </w:t>
      </w:r>
      <w:r>
        <w:t>exploatare</w:t>
      </w:r>
      <w:r>
        <w:rPr>
          <w:spacing w:val="-14"/>
        </w:rPr>
        <w:t xml:space="preserve"> </w:t>
      </w:r>
      <w:r>
        <w:t>a</w:t>
      </w:r>
      <w:r>
        <w:rPr>
          <w:spacing w:val="-13"/>
        </w:rPr>
        <w:t xml:space="preserve"> </w:t>
      </w:r>
      <w:r>
        <w:t>sistemelor inginerești</w:t>
      </w:r>
      <w:r>
        <w:rPr>
          <w:spacing w:val="-14"/>
        </w:rPr>
        <w:t xml:space="preserve"> </w:t>
      </w:r>
      <w:r>
        <w:t>și</w:t>
      </w:r>
      <w:r>
        <w:rPr>
          <w:spacing w:val="-14"/>
        </w:rPr>
        <w:t xml:space="preserve"> </w:t>
      </w:r>
      <w:r>
        <w:t>a</w:t>
      </w:r>
      <w:r>
        <w:rPr>
          <w:spacing w:val="-12"/>
        </w:rPr>
        <w:t xml:space="preserve"> </w:t>
      </w:r>
      <w:r>
        <w:t>construcției</w:t>
      </w:r>
      <w:r>
        <w:rPr>
          <w:spacing w:val="-10"/>
        </w:rPr>
        <w:t xml:space="preserve"> </w:t>
      </w:r>
      <w:r>
        <w:t>trebuie</w:t>
      </w:r>
      <w:r>
        <w:rPr>
          <w:spacing w:val="-14"/>
        </w:rPr>
        <w:t xml:space="preserve"> </w:t>
      </w:r>
      <w:r>
        <w:t>să</w:t>
      </w:r>
      <w:r>
        <w:rPr>
          <w:spacing w:val="-7"/>
        </w:rPr>
        <w:t xml:space="preserve"> </w:t>
      </w:r>
      <w:r>
        <w:t>fie</w:t>
      </w:r>
      <w:r>
        <w:rPr>
          <w:spacing w:val="-14"/>
        </w:rPr>
        <w:t xml:space="preserve"> </w:t>
      </w:r>
      <w:r>
        <w:t>oferite</w:t>
      </w:r>
      <w:r>
        <w:rPr>
          <w:spacing w:val="-14"/>
        </w:rPr>
        <w:t xml:space="preserve"> </w:t>
      </w:r>
      <w:r>
        <w:t>prin</w:t>
      </w:r>
      <w:r>
        <w:rPr>
          <w:spacing w:val="-14"/>
        </w:rPr>
        <w:t xml:space="preserve"> </w:t>
      </w:r>
      <w:r>
        <w:t>completarea</w:t>
      </w:r>
      <w:r>
        <w:rPr>
          <w:spacing w:val="-7"/>
        </w:rPr>
        <w:t xml:space="preserve"> </w:t>
      </w:r>
      <w:r>
        <w:t>tabelelor</w:t>
      </w:r>
      <w:r>
        <w:rPr>
          <w:spacing w:val="-4"/>
        </w:rPr>
        <w:t xml:space="preserve"> </w:t>
      </w:r>
      <w:r>
        <w:t>în</w:t>
      </w:r>
      <w:r>
        <w:rPr>
          <w:spacing w:val="-14"/>
        </w:rPr>
        <w:t xml:space="preserve"> </w:t>
      </w:r>
      <w:r>
        <w:t>Raportul</w:t>
      </w:r>
      <w:r>
        <w:rPr>
          <w:spacing w:val="-13"/>
        </w:rPr>
        <w:t xml:space="preserve"> </w:t>
      </w:r>
      <w:r>
        <w:t>de</w:t>
      </w:r>
      <w:r>
        <w:rPr>
          <w:spacing w:val="-14"/>
        </w:rPr>
        <w:t xml:space="preserve"> </w:t>
      </w:r>
      <w:r>
        <w:t xml:space="preserve">audit </w:t>
      </w:r>
      <w:r>
        <w:rPr>
          <w:spacing w:val="-2"/>
        </w:rPr>
        <w:t>energetic.</w:t>
      </w:r>
    </w:p>
    <w:p w14:paraId="785F6DEF" w14:textId="77777777" w:rsidR="004D1E27" w:rsidRDefault="004D1E27">
      <w:pPr>
        <w:pStyle w:val="BodyText"/>
        <w:spacing w:before="5"/>
        <w:jc w:val="left"/>
        <w:rPr>
          <w:sz w:val="19"/>
        </w:rPr>
      </w:pPr>
    </w:p>
    <w:p w14:paraId="0009549A" w14:textId="77777777" w:rsidR="004D1E27" w:rsidRDefault="00822B7E">
      <w:pPr>
        <w:pStyle w:val="Heading1"/>
        <w:numPr>
          <w:ilvl w:val="0"/>
          <w:numId w:val="9"/>
        </w:numPr>
        <w:tabs>
          <w:tab w:val="left" w:pos="616"/>
        </w:tabs>
        <w:ind w:left="615" w:hanging="496"/>
      </w:pPr>
      <w:r>
        <w:rPr>
          <w:color w:val="2E5395"/>
        </w:rPr>
        <w:t>MĂSURAREA</w:t>
      </w:r>
      <w:r>
        <w:rPr>
          <w:color w:val="2E5395"/>
          <w:spacing w:val="-19"/>
        </w:rPr>
        <w:t xml:space="preserve"> </w:t>
      </w:r>
      <w:r>
        <w:rPr>
          <w:color w:val="2E5395"/>
        </w:rPr>
        <w:t>PARAMETRILOR</w:t>
      </w:r>
      <w:r>
        <w:rPr>
          <w:color w:val="2E5395"/>
          <w:spacing w:val="-10"/>
        </w:rPr>
        <w:t xml:space="preserve"> </w:t>
      </w:r>
      <w:r>
        <w:rPr>
          <w:color w:val="2E5395"/>
          <w:spacing w:val="-2"/>
        </w:rPr>
        <w:t>ENERGETICI</w:t>
      </w:r>
    </w:p>
    <w:p w14:paraId="4BFCB801" w14:textId="35BE7560" w:rsidR="00EE713D" w:rsidRDefault="009F0FF9" w:rsidP="00E45DF9">
      <w:pPr>
        <w:pStyle w:val="ListParagraph"/>
        <w:numPr>
          <w:ilvl w:val="1"/>
          <w:numId w:val="9"/>
        </w:numPr>
        <w:tabs>
          <w:tab w:val="left" w:pos="481"/>
        </w:tabs>
        <w:spacing w:before="192" w:line="360" w:lineRule="auto"/>
        <w:ind w:left="480" w:right="133" w:hanging="361"/>
      </w:pPr>
      <w:r>
        <w:t>La colectarea datelor în vederea efectuării auditului energetic se va ține cont de următoarele:</w:t>
      </w:r>
    </w:p>
    <w:p w14:paraId="1904D2BB" w14:textId="77777777" w:rsidR="004D1E27" w:rsidRDefault="00822B7E">
      <w:pPr>
        <w:pStyle w:val="ListParagraph"/>
        <w:numPr>
          <w:ilvl w:val="2"/>
          <w:numId w:val="9"/>
        </w:numPr>
        <w:tabs>
          <w:tab w:val="left" w:pos="913"/>
        </w:tabs>
        <w:ind w:left="913"/>
        <w:jc w:val="both"/>
      </w:pPr>
      <w:r>
        <w:t>La</w:t>
      </w:r>
      <w:r>
        <w:rPr>
          <w:spacing w:val="-6"/>
        </w:rPr>
        <w:t xml:space="preserve"> </w:t>
      </w:r>
      <w:r>
        <w:t>efectuarea</w:t>
      </w:r>
      <w:r>
        <w:rPr>
          <w:spacing w:val="-3"/>
        </w:rPr>
        <w:t xml:space="preserve"> </w:t>
      </w:r>
      <w:r>
        <w:t>măsurărilor</w:t>
      </w:r>
      <w:r>
        <w:rPr>
          <w:spacing w:val="-3"/>
        </w:rPr>
        <w:t xml:space="preserve"> </w:t>
      </w:r>
      <w:r>
        <w:t>vor</w:t>
      </w:r>
      <w:r>
        <w:rPr>
          <w:spacing w:val="-3"/>
        </w:rPr>
        <w:t xml:space="preserve"> </w:t>
      </w:r>
      <w:r>
        <w:t>fi</w:t>
      </w:r>
      <w:r>
        <w:rPr>
          <w:spacing w:val="-9"/>
        </w:rPr>
        <w:t xml:space="preserve"> </w:t>
      </w:r>
      <w:r>
        <w:t>selectate</w:t>
      </w:r>
      <w:r>
        <w:rPr>
          <w:spacing w:val="-8"/>
        </w:rPr>
        <w:t xml:space="preserve"> </w:t>
      </w:r>
      <w:r>
        <w:t>spațiile</w:t>
      </w:r>
      <w:r>
        <w:rPr>
          <w:spacing w:val="-12"/>
        </w:rPr>
        <w:t xml:space="preserve"> </w:t>
      </w:r>
      <w:r>
        <w:t>situate</w:t>
      </w:r>
      <w:r>
        <w:rPr>
          <w:spacing w:val="-8"/>
        </w:rPr>
        <w:t xml:space="preserve"> </w:t>
      </w:r>
      <w:r>
        <w:t>la</w:t>
      </w:r>
      <w:r>
        <w:rPr>
          <w:spacing w:val="-3"/>
        </w:rPr>
        <w:t xml:space="preserve"> </w:t>
      </w:r>
      <w:r>
        <w:t>diferite</w:t>
      </w:r>
      <w:r>
        <w:rPr>
          <w:spacing w:val="-6"/>
        </w:rPr>
        <w:t xml:space="preserve"> </w:t>
      </w:r>
      <w:r>
        <w:t>nivele</w:t>
      </w:r>
      <w:r>
        <w:rPr>
          <w:spacing w:val="-11"/>
        </w:rPr>
        <w:t xml:space="preserve"> </w:t>
      </w:r>
      <w:r>
        <w:t>și</w:t>
      </w:r>
      <w:r>
        <w:rPr>
          <w:spacing w:val="-9"/>
        </w:rPr>
        <w:t xml:space="preserve"> </w:t>
      </w:r>
      <w:r>
        <w:t>fațade</w:t>
      </w:r>
      <w:r>
        <w:rPr>
          <w:spacing w:val="-12"/>
        </w:rPr>
        <w:t xml:space="preserve"> </w:t>
      </w:r>
      <w:r>
        <w:t>ale</w:t>
      </w:r>
      <w:r>
        <w:rPr>
          <w:spacing w:val="-7"/>
        </w:rPr>
        <w:t xml:space="preserve"> </w:t>
      </w:r>
      <w:r>
        <w:rPr>
          <w:spacing w:val="-2"/>
        </w:rPr>
        <w:t>clădirii;</w:t>
      </w:r>
    </w:p>
    <w:p w14:paraId="3A0397E1" w14:textId="1BAD23D9" w:rsidR="004D1E27" w:rsidRDefault="00822B7E" w:rsidP="00E45DF9">
      <w:pPr>
        <w:pStyle w:val="ListParagraph"/>
        <w:numPr>
          <w:ilvl w:val="2"/>
          <w:numId w:val="9"/>
        </w:numPr>
        <w:tabs>
          <w:tab w:val="left" w:pos="913"/>
        </w:tabs>
        <w:spacing w:before="120" w:line="360" w:lineRule="auto"/>
        <w:ind w:left="913" w:right="130" w:hanging="431"/>
        <w:jc w:val="both"/>
      </w:pPr>
      <w:r>
        <w:t xml:space="preserve">Fotografiile, obținute cu camera de termoviziune </w:t>
      </w:r>
      <w:r w:rsidR="00E45DF9">
        <w:t>prin intermediul cărora pot fi identificate punțile</w:t>
      </w:r>
      <w:r>
        <w:t xml:space="preserve"> termice și/sau a</w:t>
      </w:r>
      <w:r>
        <w:rPr>
          <w:spacing w:val="-14"/>
        </w:rPr>
        <w:t xml:space="preserve"> </w:t>
      </w:r>
      <w:r>
        <w:t>pierderilor</w:t>
      </w:r>
      <w:r>
        <w:rPr>
          <w:spacing w:val="-8"/>
        </w:rPr>
        <w:t xml:space="preserve"> </w:t>
      </w:r>
      <w:r>
        <w:t>de</w:t>
      </w:r>
      <w:r>
        <w:rPr>
          <w:spacing w:val="-13"/>
        </w:rPr>
        <w:t xml:space="preserve"> </w:t>
      </w:r>
      <w:r>
        <w:t>energie</w:t>
      </w:r>
      <w:r>
        <w:rPr>
          <w:spacing w:val="-14"/>
        </w:rPr>
        <w:t xml:space="preserve"> </w:t>
      </w:r>
      <w:r>
        <w:t>prin</w:t>
      </w:r>
      <w:r>
        <w:rPr>
          <w:spacing w:val="-14"/>
        </w:rPr>
        <w:t xml:space="preserve"> </w:t>
      </w:r>
      <w:r>
        <w:t>rețele</w:t>
      </w:r>
      <w:r>
        <w:rPr>
          <w:spacing w:val="-13"/>
        </w:rPr>
        <w:t xml:space="preserve"> </w:t>
      </w:r>
      <w:r>
        <w:t>inginerești,</w:t>
      </w:r>
      <w:r>
        <w:rPr>
          <w:spacing w:val="-9"/>
        </w:rPr>
        <w:t xml:space="preserve"> </w:t>
      </w:r>
      <w:r>
        <w:t>pot</w:t>
      </w:r>
      <w:r>
        <w:rPr>
          <w:spacing w:val="-11"/>
        </w:rPr>
        <w:t xml:space="preserve"> </w:t>
      </w:r>
      <w:r>
        <w:t>servi</w:t>
      </w:r>
      <w:r>
        <w:rPr>
          <w:spacing w:val="-10"/>
        </w:rPr>
        <w:t xml:space="preserve"> </w:t>
      </w:r>
      <w:r>
        <w:t>bază</w:t>
      </w:r>
      <w:r>
        <w:rPr>
          <w:spacing w:val="-12"/>
        </w:rPr>
        <w:t xml:space="preserve"> </w:t>
      </w:r>
      <w:r>
        <w:t>de</w:t>
      </w:r>
      <w:r>
        <w:rPr>
          <w:spacing w:val="-14"/>
        </w:rPr>
        <w:t xml:space="preserve"> </w:t>
      </w:r>
      <w:r>
        <w:t>calcul</w:t>
      </w:r>
      <w:r>
        <w:rPr>
          <w:spacing w:val="-14"/>
        </w:rPr>
        <w:t xml:space="preserve"> </w:t>
      </w:r>
      <w:r>
        <w:t>al</w:t>
      </w:r>
      <w:r>
        <w:rPr>
          <w:spacing w:val="-14"/>
        </w:rPr>
        <w:t xml:space="preserve"> </w:t>
      </w:r>
      <w:r>
        <w:t>pierderilor</w:t>
      </w:r>
      <w:r>
        <w:rPr>
          <w:spacing w:val="-7"/>
        </w:rPr>
        <w:t xml:space="preserve"> </w:t>
      </w:r>
      <w:r>
        <w:t>de</w:t>
      </w:r>
      <w:r>
        <w:rPr>
          <w:spacing w:val="-13"/>
        </w:rPr>
        <w:t xml:space="preserve"> </w:t>
      </w:r>
      <w:r>
        <w:t>energie;</w:t>
      </w:r>
    </w:p>
    <w:p w14:paraId="36E6562D" w14:textId="4BFED6A4" w:rsidR="004D1E27" w:rsidRDefault="00822B7E">
      <w:pPr>
        <w:pStyle w:val="ListParagraph"/>
        <w:numPr>
          <w:ilvl w:val="2"/>
          <w:numId w:val="9"/>
        </w:numPr>
        <w:tabs>
          <w:tab w:val="left" w:pos="913"/>
        </w:tabs>
        <w:spacing w:line="360" w:lineRule="auto"/>
        <w:ind w:left="913" w:right="132"/>
        <w:jc w:val="both"/>
      </w:pPr>
      <w:r>
        <w:t>În</w:t>
      </w:r>
      <w:r>
        <w:rPr>
          <w:spacing w:val="-13"/>
        </w:rPr>
        <w:t xml:space="preserve"> </w:t>
      </w:r>
      <w:r>
        <w:t>cazul</w:t>
      </w:r>
      <w:r>
        <w:rPr>
          <w:spacing w:val="-11"/>
        </w:rPr>
        <w:t xml:space="preserve"> </w:t>
      </w:r>
      <w:r>
        <w:t>în</w:t>
      </w:r>
      <w:r>
        <w:rPr>
          <w:spacing w:val="-12"/>
        </w:rPr>
        <w:t xml:space="preserve"> </w:t>
      </w:r>
      <w:r>
        <w:t>care</w:t>
      </w:r>
      <w:r>
        <w:rPr>
          <w:spacing w:val="-14"/>
        </w:rPr>
        <w:t xml:space="preserve"> </w:t>
      </w:r>
      <w:r>
        <w:t>sunt</w:t>
      </w:r>
      <w:r>
        <w:rPr>
          <w:spacing w:val="-7"/>
        </w:rPr>
        <w:t xml:space="preserve"> </w:t>
      </w:r>
      <w:r>
        <w:t>folosite</w:t>
      </w:r>
      <w:r>
        <w:rPr>
          <w:spacing w:val="-10"/>
        </w:rPr>
        <w:t xml:space="preserve"> </w:t>
      </w:r>
      <w:r>
        <w:t>măsurările</w:t>
      </w:r>
      <w:r>
        <w:rPr>
          <w:spacing w:val="-14"/>
        </w:rPr>
        <w:t xml:space="preserve"> </w:t>
      </w:r>
      <w:r w:rsidR="009F0FF9">
        <w:rPr>
          <w:spacing w:val="-14"/>
        </w:rPr>
        <w:t xml:space="preserve"> </w:t>
      </w:r>
      <w:r>
        <w:t>efectuate</w:t>
      </w:r>
      <w:r>
        <w:rPr>
          <w:spacing w:val="-10"/>
        </w:rPr>
        <w:t xml:space="preserve"> </w:t>
      </w:r>
      <w:r>
        <w:t>de</w:t>
      </w:r>
      <w:r>
        <w:rPr>
          <w:spacing w:val="-14"/>
        </w:rPr>
        <w:t xml:space="preserve"> </w:t>
      </w:r>
      <w:r>
        <w:t>către</w:t>
      </w:r>
      <w:r>
        <w:rPr>
          <w:spacing w:val="-14"/>
        </w:rPr>
        <w:t xml:space="preserve"> </w:t>
      </w:r>
      <w:r>
        <w:t>alte</w:t>
      </w:r>
      <w:r>
        <w:rPr>
          <w:spacing w:val="-5"/>
        </w:rPr>
        <w:t xml:space="preserve"> </w:t>
      </w:r>
      <w:r>
        <w:t xml:space="preserve">persoane fizice sau juridice, </w:t>
      </w:r>
      <w:r w:rsidR="009F0FF9">
        <w:t>auditorul energetic poartă răspundere pentru veridicitatea acestora</w:t>
      </w:r>
      <w:r>
        <w:t>;</w:t>
      </w:r>
    </w:p>
    <w:p w14:paraId="3D84C21B" w14:textId="27C20B8E" w:rsidR="004D1E27" w:rsidRDefault="00822B7E">
      <w:pPr>
        <w:pStyle w:val="ListParagraph"/>
        <w:numPr>
          <w:ilvl w:val="2"/>
          <w:numId w:val="9"/>
        </w:numPr>
        <w:tabs>
          <w:tab w:val="left" w:pos="971"/>
        </w:tabs>
        <w:spacing w:line="360" w:lineRule="auto"/>
        <w:ind w:left="970" w:right="139" w:hanging="567"/>
        <w:jc w:val="both"/>
      </w:pPr>
      <w:r>
        <w:t>Lista</w:t>
      </w:r>
      <w:r>
        <w:rPr>
          <w:spacing w:val="-1"/>
        </w:rPr>
        <w:t xml:space="preserve"> </w:t>
      </w:r>
      <w:r>
        <w:t>dispozitivelor</w:t>
      </w:r>
      <w:r>
        <w:rPr>
          <w:spacing w:val="-1"/>
        </w:rPr>
        <w:t xml:space="preserve"> </w:t>
      </w:r>
      <w:r>
        <w:t>folosite</w:t>
      </w:r>
      <w:r>
        <w:rPr>
          <w:spacing w:val="-10"/>
        </w:rPr>
        <w:t xml:space="preserve"> </w:t>
      </w:r>
      <w:r>
        <w:t>pentru</w:t>
      </w:r>
      <w:r>
        <w:rPr>
          <w:spacing w:val="-4"/>
        </w:rPr>
        <w:t xml:space="preserve"> </w:t>
      </w:r>
      <w:r w:rsidR="009F0FF9">
        <w:t>efectuarea măsurătorilor</w:t>
      </w:r>
      <w:r>
        <w:t xml:space="preserve"> urmează</w:t>
      </w:r>
      <w:r>
        <w:rPr>
          <w:spacing w:val="-1"/>
        </w:rPr>
        <w:t xml:space="preserve"> </w:t>
      </w:r>
      <w:r>
        <w:t>a</w:t>
      </w:r>
      <w:r>
        <w:rPr>
          <w:spacing w:val="-1"/>
        </w:rPr>
        <w:t xml:space="preserve"> </w:t>
      </w:r>
      <w:r>
        <w:t>fi</w:t>
      </w:r>
      <w:r>
        <w:rPr>
          <w:spacing w:val="-7"/>
        </w:rPr>
        <w:t xml:space="preserve"> </w:t>
      </w:r>
      <w:r>
        <w:t>anexată</w:t>
      </w:r>
      <w:r>
        <w:rPr>
          <w:spacing w:val="-1"/>
        </w:rPr>
        <w:t xml:space="preserve"> </w:t>
      </w:r>
      <w:r>
        <w:t xml:space="preserve">la Raportul de audit energetic prin completarea tabelului în </w:t>
      </w:r>
      <w:r>
        <w:rPr>
          <w:b/>
        </w:rPr>
        <w:t>Anexa 2 la prezentul document</w:t>
      </w:r>
      <w:r>
        <w:t>;</w:t>
      </w:r>
    </w:p>
    <w:p w14:paraId="291763C5" w14:textId="642989F8" w:rsidR="004D1E27" w:rsidRDefault="00822B7E">
      <w:pPr>
        <w:pStyle w:val="ListParagraph"/>
        <w:numPr>
          <w:ilvl w:val="2"/>
          <w:numId w:val="9"/>
        </w:numPr>
        <w:tabs>
          <w:tab w:val="left" w:pos="971"/>
        </w:tabs>
        <w:spacing w:line="364" w:lineRule="auto"/>
        <w:ind w:left="970" w:right="138" w:hanging="567"/>
        <w:jc w:val="both"/>
      </w:pPr>
      <w:r>
        <w:t>Auditorul</w:t>
      </w:r>
      <w:r>
        <w:rPr>
          <w:spacing w:val="-12"/>
        </w:rPr>
        <w:t xml:space="preserve"> </w:t>
      </w:r>
      <w:r>
        <w:t>energetic</w:t>
      </w:r>
      <w:r>
        <w:rPr>
          <w:spacing w:val="-12"/>
        </w:rPr>
        <w:t xml:space="preserve"> </w:t>
      </w:r>
      <w:r>
        <w:t>va</w:t>
      </w:r>
      <w:r>
        <w:rPr>
          <w:spacing w:val="-8"/>
        </w:rPr>
        <w:t xml:space="preserve"> </w:t>
      </w:r>
      <w:r>
        <w:t>efectua</w:t>
      </w:r>
      <w:r>
        <w:rPr>
          <w:spacing w:val="-10"/>
        </w:rPr>
        <w:t xml:space="preserve"> </w:t>
      </w:r>
      <w:r>
        <w:t>analiza</w:t>
      </w:r>
      <w:r>
        <w:rPr>
          <w:spacing w:val="-8"/>
        </w:rPr>
        <w:t xml:space="preserve"> </w:t>
      </w:r>
      <w:r>
        <w:t>rezultatelor</w:t>
      </w:r>
      <w:r>
        <w:rPr>
          <w:spacing w:val="-5"/>
        </w:rPr>
        <w:t xml:space="preserve"> </w:t>
      </w:r>
      <w:r>
        <w:t>obținute</w:t>
      </w:r>
      <w:r>
        <w:rPr>
          <w:spacing w:val="-14"/>
        </w:rPr>
        <w:t xml:space="preserve"> </w:t>
      </w:r>
      <w:r>
        <w:t>în</w:t>
      </w:r>
      <w:r>
        <w:rPr>
          <w:spacing w:val="-14"/>
        </w:rPr>
        <w:t xml:space="preserve"> </w:t>
      </w:r>
      <w:r>
        <w:t>rezultatul</w:t>
      </w:r>
      <w:r>
        <w:rPr>
          <w:spacing w:val="-13"/>
        </w:rPr>
        <w:t xml:space="preserve"> </w:t>
      </w:r>
      <w:r>
        <w:t>efectuării</w:t>
      </w:r>
      <w:r>
        <w:rPr>
          <w:spacing w:val="-12"/>
        </w:rPr>
        <w:t xml:space="preserve"> </w:t>
      </w:r>
      <w:r>
        <w:t>măsurărilor,</w:t>
      </w:r>
      <w:r>
        <w:rPr>
          <w:spacing w:val="-11"/>
        </w:rPr>
        <w:t xml:space="preserve"> </w:t>
      </w:r>
      <w:r>
        <w:t>iar</w:t>
      </w:r>
      <w:r>
        <w:rPr>
          <w:spacing w:val="-12"/>
        </w:rPr>
        <w:t xml:space="preserve"> </w:t>
      </w:r>
      <w:r>
        <w:t>rezultatele</w:t>
      </w:r>
      <w:r>
        <w:rPr>
          <w:spacing w:val="-14"/>
        </w:rPr>
        <w:t xml:space="preserve"> </w:t>
      </w:r>
      <w:r>
        <w:t>analizei</w:t>
      </w:r>
      <w:r>
        <w:rPr>
          <w:spacing w:val="-10"/>
        </w:rPr>
        <w:t xml:space="preserve"> </w:t>
      </w:r>
      <w:r>
        <w:t>vor</w:t>
      </w:r>
      <w:r>
        <w:rPr>
          <w:spacing w:val="-8"/>
        </w:rPr>
        <w:t xml:space="preserve"> </w:t>
      </w:r>
      <w:r>
        <w:t>fi</w:t>
      </w:r>
      <w:r>
        <w:rPr>
          <w:spacing w:val="-14"/>
        </w:rPr>
        <w:t xml:space="preserve"> </w:t>
      </w:r>
      <w:r>
        <w:t>prezentate</w:t>
      </w:r>
      <w:r>
        <w:rPr>
          <w:spacing w:val="-14"/>
        </w:rPr>
        <w:t xml:space="preserve"> </w:t>
      </w:r>
      <w:r>
        <w:t>în</w:t>
      </w:r>
      <w:r>
        <w:rPr>
          <w:spacing w:val="-14"/>
        </w:rPr>
        <w:t xml:space="preserve"> </w:t>
      </w:r>
      <w:r>
        <w:t>Raportul</w:t>
      </w:r>
      <w:r>
        <w:rPr>
          <w:spacing w:val="-14"/>
        </w:rPr>
        <w:t xml:space="preserve"> </w:t>
      </w:r>
      <w:r>
        <w:t>de</w:t>
      </w:r>
      <w:r>
        <w:rPr>
          <w:spacing w:val="-14"/>
        </w:rPr>
        <w:t xml:space="preserve"> </w:t>
      </w:r>
      <w:r>
        <w:t>audit</w:t>
      </w:r>
      <w:r>
        <w:rPr>
          <w:spacing w:val="-10"/>
        </w:rPr>
        <w:t xml:space="preserve"> </w:t>
      </w:r>
      <w:r>
        <w:t>energetic;</w:t>
      </w:r>
    </w:p>
    <w:p w14:paraId="015B4DDE" w14:textId="77777777" w:rsidR="004D1E27" w:rsidRDefault="00822B7E">
      <w:pPr>
        <w:pStyle w:val="ListParagraph"/>
        <w:numPr>
          <w:ilvl w:val="2"/>
          <w:numId w:val="9"/>
        </w:numPr>
        <w:tabs>
          <w:tab w:val="left" w:pos="971"/>
        </w:tabs>
        <w:spacing w:line="360" w:lineRule="auto"/>
        <w:ind w:left="970" w:right="134" w:hanging="567"/>
        <w:jc w:val="both"/>
      </w:pPr>
      <w:r>
        <w:t>Determinarea parametrilor energetici poate fi efectuată utilizând dispozitive instalate permanent în clădire ori în sistemele inginerești ale</w:t>
      </w:r>
      <w:r>
        <w:rPr>
          <w:spacing w:val="-2"/>
        </w:rPr>
        <w:t xml:space="preserve"> </w:t>
      </w:r>
      <w:r>
        <w:t>clădirii, înregistrând periodic valorile de pe</w:t>
      </w:r>
      <w:r>
        <w:rPr>
          <w:spacing w:val="-16"/>
        </w:rPr>
        <w:t xml:space="preserve"> </w:t>
      </w:r>
      <w:r>
        <w:t>aceste</w:t>
      </w:r>
      <w:r>
        <w:rPr>
          <w:spacing w:val="-14"/>
        </w:rPr>
        <w:t xml:space="preserve"> </w:t>
      </w:r>
      <w:r>
        <w:t>dispozitive.</w:t>
      </w:r>
      <w:r>
        <w:rPr>
          <w:spacing w:val="-14"/>
        </w:rPr>
        <w:t xml:space="preserve"> </w:t>
      </w:r>
      <w:r>
        <w:t>Rezultatele</w:t>
      </w:r>
      <w:r>
        <w:rPr>
          <w:spacing w:val="-13"/>
        </w:rPr>
        <w:t xml:space="preserve"> </w:t>
      </w:r>
      <w:r>
        <w:t>obținute</w:t>
      </w:r>
      <w:r>
        <w:rPr>
          <w:spacing w:val="-14"/>
        </w:rPr>
        <w:t xml:space="preserve"> </w:t>
      </w:r>
      <w:r>
        <w:t>sunt</w:t>
      </w:r>
      <w:r>
        <w:rPr>
          <w:spacing w:val="-14"/>
        </w:rPr>
        <w:t xml:space="preserve"> </w:t>
      </w:r>
      <w:r>
        <w:t>formalizate</w:t>
      </w:r>
      <w:r>
        <w:rPr>
          <w:spacing w:val="-14"/>
        </w:rPr>
        <w:t xml:space="preserve"> </w:t>
      </w:r>
      <w:r>
        <w:t>în</w:t>
      </w:r>
      <w:r>
        <w:rPr>
          <w:spacing w:val="-13"/>
        </w:rPr>
        <w:t xml:space="preserve"> </w:t>
      </w:r>
      <w:r>
        <w:t>actul</w:t>
      </w:r>
      <w:r>
        <w:rPr>
          <w:spacing w:val="-14"/>
        </w:rPr>
        <w:t xml:space="preserve"> </w:t>
      </w:r>
      <w:r>
        <w:t>de</w:t>
      </w:r>
      <w:r>
        <w:rPr>
          <w:spacing w:val="-14"/>
        </w:rPr>
        <w:t xml:space="preserve"> </w:t>
      </w:r>
      <w:r>
        <w:t>măsurări</w:t>
      </w:r>
      <w:r>
        <w:rPr>
          <w:spacing w:val="-14"/>
        </w:rPr>
        <w:t xml:space="preserve"> </w:t>
      </w:r>
      <w:r>
        <w:t>al</w:t>
      </w:r>
      <w:r>
        <w:rPr>
          <w:spacing w:val="-13"/>
        </w:rPr>
        <w:t xml:space="preserve"> </w:t>
      </w:r>
      <w:r>
        <w:t>parametrilor energetici și atașate la Raportul de audit energetic.</w:t>
      </w:r>
    </w:p>
    <w:p w14:paraId="26C6F433" w14:textId="77777777" w:rsidR="00EE713D" w:rsidRDefault="00EE713D" w:rsidP="00761A97">
      <w:pPr>
        <w:tabs>
          <w:tab w:val="left" w:pos="971"/>
        </w:tabs>
        <w:spacing w:line="360" w:lineRule="auto"/>
        <w:ind w:left="970" w:right="134"/>
      </w:pPr>
    </w:p>
    <w:p w14:paraId="36BC963C" w14:textId="77777777" w:rsidR="004D1E27" w:rsidRDefault="004D1E27">
      <w:pPr>
        <w:pStyle w:val="BodyText"/>
        <w:spacing w:before="6"/>
        <w:jc w:val="left"/>
        <w:rPr>
          <w:sz w:val="19"/>
        </w:rPr>
      </w:pPr>
    </w:p>
    <w:p w14:paraId="7BDC48F8" w14:textId="77777777" w:rsidR="004D1E27" w:rsidRDefault="00822B7E">
      <w:pPr>
        <w:pStyle w:val="Heading1"/>
        <w:numPr>
          <w:ilvl w:val="0"/>
          <w:numId w:val="9"/>
        </w:numPr>
        <w:tabs>
          <w:tab w:val="left" w:pos="736"/>
        </w:tabs>
        <w:spacing w:line="360" w:lineRule="auto"/>
        <w:ind w:left="120" w:right="140" w:firstLine="0"/>
        <w:jc w:val="both"/>
      </w:pPr>
      <w:r>
        <w:rPr>
          <w:color w:val="2E5395"/>
        </w:rPr>
        <w:t>ANALIZA CONSUMULUI</w:t>
      </w:r>
      <w:r>
        <w:rPr>
          <w:color w:val="2E5395"/>
          <w:spacing w:val="-2"/>
        </w:rPr>
        <w:t xml:space="preserve"> </w:t>
      </w:r>
      <w:r>
        <w:rPr>
          <w:color w:val="2E5395"/>
        </w:rPr>
        <w:t>DE ENERGIE ȘI A COSTURILOR AFERENTE ACESTUIA, STABILIREA STRUCTURII DE CONSUM A ENERGIEI</w:t>
      </w:r>
    </w:p>
    <w:p w14:paraId="4CE855BE" w14:textId="4DF11949" w:rsidR="004D1E27" w:rsidRDefault="00822B7E">
      <w:pPr>
        <w:pStyle w:val="ListParagraph"/>
        <w:numPr>
          <w:ilvl w:val="1"/>
          <w:numId w:val="9"/>
        </w:numPr>
        <w:tabs>
          <w:tab w:val="left" w:pos="477"/>
        </w:tabs>
        <w:spacing w:before="128" w:line="360" w:lineRule="auto"/>
        <w:ind w:right="139"/>
      </w:pPr>
      <w:r>
        <w:t xml:space="preserve">În urma analizei consumului de energie și a costurilor aferente acestuia, auditorul energetic va prezenta un sumar al costurilor reale pentru energie și </w:t>
      </w:r>
      <w:r w:rsidR="0048394A">
        <w:t>ACM</w:t>
      </w:r>
      <w:r>
        <w:t>.</w:t>
      </w:r>
    </w:p>
    <w:p w14:paraId="3563F4A4" w14:textId="77777777" w:rsidR="005073CA" w:rsidRDefault="005073CA" w:rsidP="005073CA">
      <w:pPr>
        <w:tabs>
          <w:tab w:val="left" w:pos="477"/>
        </w:tabs>
        <w:spacing w:before="128" w:line="360" w:lineRule="auto"/>
        <w:ind w:right="139"/>
      </w:pPr>
    </w:p>
    <w:p w14:paraId="082E3969" w14:textId="77777777" w:rsidR="004D1E27" w:rsidRDefault="00822B7E">
      <w:pPr>
        <w:pStyle w:val="ListParagraph"/>
        <w:numPr>
          <w:ilvl w:val="1"/>
          <w:numId w:val="9"/>
        </w:numPr>
        <w:tabs>
          <w:tab w:val="left" w:pos="481"/>
        </w:tabs>
        <w:spacing w:line="360" w:lineRule="auto"/>
        <w:ind w:left="480" w:right="138" w:hanging="361"/>
      </w:pPr>
      <w:r>
        <w:lastRenderedPageBreak/>
        <w:t>Modelul de calcul utilizat pentru a reflecta structura consumului de energie a instalației auditate trebuie</w:t>
      </w:r>
      <w:r>
        <w:rPr>
          <w:spacing w:val="-11"/>
        </w:rPr>
        <w:t xml:space="preserve"> </w:t>
      </w:r>
      <w:r>
        <w:t>calibrat.</w:t>
      </w:r>
      <w:r>
        <w:rPr>
          <w:spacing w:val="-7"/>
        </w:rPr>
        <w:t xml:space="preserve"> </w:t>
      </w:r>
      <w:r>
        <w:t>Procedurile</w:t>
      </w:r>
      <w:r>
        <w:rPr>
          <w:spacing w:val="-7"/>
        </w:rPr>
        <w:t xml:space="preserve"> </w:t>
      </w:r>
      <w:r>
        <w:t>de</w:t>
      </w:r>
      <w:r>
        <w:rPr>
          <w:spacing w:val="-11"/>
        </w:rPr>
        <w:t xml:space="preserve"> </w:t>
      </w:r>
      <w:r>
        <w:t>calibrare</w:t>
      </w:r>
      <w:r>
        <w:rPr>
          <w:spacing w:val="-11"/>
        </w:rPr>
        <w:t xml:space="preserve"> </w:t>
      </w:r>
      <w:r>
        <w:t>și</w:t>
      </w:r>
      <w:r>
        <w:rPr>
          <w:spacing w:val="-8"/>
        </w:rPr>
        <w:t xml:space="preserve"> </w:t>
      </w:r>
      <w:r>
        <w:t>ipotezele</w:t>
      </w:r>
      <w:r>
        <w:rPr>
          <w:spacing w:val="-11"/>
        </w:rPr>
        <w:t xml:space="preserve"> </w:t>
      </w:r>
      <w:r>
        <w:t>trebuie</w:t>
      </w:r>
      <w:r>
        <w:rPr>
          <w:spacing w:val="-11"/>
        </w:rPr>
        <w:t xml:space="preserve"> </w:t>
      </w:r>
      <w:r>
        <w:t>descrise</w:t>
      </w:r>
      <w:r>
        <w:rPr>
          <w:spacing w:val="-11"/>
        </w:rPr>
        <w:t xml:space="preserve"> </w:t>
      </w:r>
      <w:r>
        <w:t>în</w:t>
      </w:r>
      <w:r>
        <w:rPr>
          <w:spacing w:val="-4"/>
        </w:rPr>
        <w:t xml:space="preserve"> </w:t>
      </w:r>
      <w:r>
        <w:t>Raportul</w:t>
      </w:r>
      <w:r>
        <w:rPr>
          <w:spacing w:val="-8"/>
        </w:rPr>
        <w:t xml:space="preserve"> </w:t>
      </w:r>
      <w:r>
        <w:t>de</w:t>
      </w:r>
      <w:r>
        <w:rPr>
          <w:spacing w:val="-11"/>
        </w:rPr>
        <w:t xml:space="preserve"> </w:t>
      </w:r>
      <w:r>
        <w:t>audit</w:t>
      </w:r>
      <w:r>
        <w:rPr>
          <w:spacing w:val="-4"/>
        </w:rPr>
        <w:t xml:space="preserve"> </w:t>
      </w:r>
      <w:r>
        <w:t>energetic. Calibrarea poate fi efectuată urmând căile prevăzute în punctele 3-6.</w:t>
      </w:r>
    </w:p>
    <w:p w14:paraId="705D2D62" w14:textId="22F8715B" w:rsidR="004D1E27" w:rsidRDefault="00822B7E">
      <w:pPr>
        <w:pStyle w:val="ListParagraph"/>
        <w:numPr>
          <w:ilvl w:val="1"/>
          <w:numId w:val="9"/>
        </w:numPr>
        <w:tabs>
          <w:tab w:val="left" w:pos="481"/>
        </w:tabs>
        <w:spacing w:line="360" w:lineRule="auto"/>
        <w:ind w:left="480" w:right="140" w:hanging="361"/>
      </w:pPr>
      <w:r>
        <w:t>Ajustarea</w:t>
      </w:r>
      <w:r>
        <w:rPr>
          <w:spacing w:val="-14"/>
        </w:rPr>
        <w:t xml:space="preserve"> </w:t>
      </w:r>
      <w:r>
        <w:t>modelului</w:t>
      </w:r>
      <w:r>
        <w:rPr>
          <w:spacing w:val="-14"/>
        </w:rPr>
        <w:t xml:space="preserve"> </w:t>
      </w:r>
      <w:r>
        <w:t>de</w:t>
      </w:r>
      <w:r>
        <w:rPr>
          <w:spacing w:val="-14"/>
        </w:rPr>
        <w:t xml:space="preserve"> </w:t>
      </w:r>
      <w:r>
        <w:t>calcul</w:t>
      </w:r>
      <w:r>
        <w:rPr>
          <w:spacing w:val="-13"/>
        </w:rPr>
        <w:t xml:space="preserve"> </w:t>
      </w:r>
      <w:r w:rsidR="00C51DC3">
        <w:t>cu privire la consumurile de energie</w:t>
      </w:r>
      <w:r>
        <w:t>. Datele privind consumul trebuie normalizate pentru a elimina diferite variații în diferite perioade (de ex. media consumului pe 3 ani).</w:t>
      </w:r>
    </w:p>
    <w:p w14:paraId="41A30A4D" w14:textId="77777777" w:rsidR="004D1E27" w:rsidRDefault="00822B7E">
      <w:pPr>
        <w:pStyle w:val="ListParagraph"/>
        <w:numPr>
          <w:ilvl w:val="1"/>
          <w:numId w:val="9"/>
        </w:numPr>
        <w:tabs>
          <w:tab w:val="left" w:pos="481"/>
        </w:tabs>
        <w:spacing w:line="253" w:lineRule="exact"/>
        <w:ind w:left="480" w:hanging="361"/>
      </w:pPr>
      <w:r>
        <w:t>Ajustarea</w:t>
      </w:r>
      <w:r>
        <w:rPr>
          <w:spacing w:val="-3"/>
        </w:rPr>
        <w:t xml:space="preserve"> </w:t>
      </w:r>
      <w:r>
        <w:t>consumului</w:t>
      </w:r>
      <w:r>
        <w:rPr>
          <w:spacing w:val="-7"/>
        </w:rPr>
        <w:t xml:space="preserve"> </w:t>
      </w:r>
      <w:r>
        <w:t>de</w:t>
      </w:r>
      <w:r>
        <w:rPr>
          <w:spacing w:val="-5"/>
        </w:rPr>
        <w:t xml:space="preserve"> </w:t>
      </w:r>
      <w:r>
        <w:t>energie</w:t>
      </w:r>
      <w:r>
        <w:rPr>
          <w:spacing w:val="-10"/>
        </w:rPr>
        <w:t xml:space="preserve"> </w:t>
      </w:r>
      <w:r>
        <w:t>teoretic</w:t>
      </w:r>
      <w:r>
        <w:rPr>
          <w:spacing w:val="-5"/>
        </w:rPr>
        <w:t xml:space="preserve"> </w:t>
      </w:r>
      <w:r>
        <w:t>calculat</w:t>
      </w:r>
      <w:r>
        <w:rPr>
          <w:spacing w:val="-2"/>
        </w:rPr>
        <w:t xml:space="preserve"> </w:t>
      </w:r>
      <w:r>
        <w:t>la consumul</w:t>
      </w:r>
      <w:r>
        <w:rPr>
          <w:spacing w:val="-7"/>
        </w:rPr>
        <w:t xml:space="preserve"> </w:t>
      </w:r>
      <w:r>
        <w:t>de</w:t>
      </w:r>
      <w:r>
        <w:rPr>
          <w:spacing w:val="-5"/>
        </w:rPr>
        <w:t xml:space="preserve"> </w:t>
      </w:r>
      <w:r>
        <w:t>energie</w:t>
      </w:r>
      <w:r>
        <w:rPr>
          <w:spacing w:val="-5"/>
        </w:rPr>
        <w:t xml:space="preserve"> </w:t>
      </w:r>
      <w:r>
        <w:rPr>
          <w:spacing w:val="-2"/>
        </w:rPr>
        <w:t>măsurat.</w:t>
      </w:r>
    </w:p>
    <w:p w14:paraId="718BB24C" w14:textId="77777777" w:rsidR="004D1E27" w:rsidRDefault="00822B7E">
      <w:pPr>
        <w:pStyle w:val="ListParagraph"/>
        <w:numPr>
          <w:ilvl w:val="1"/>
          <w:numId w:val="9"/>
        </w:numPr>
        <w:tabs>
          <w:tab w:val="left" w:pos="481"/>
        </w:tabs>
        <w:spacing w:before="68" w:line="360" w:lineRule="auto"/>
        <w:ind w:left="480" w:right="141" w:hanging="361"/>
      </w:pPr>
      <w:r>
        <w:t>Ajustarea modelului de calcul cu datele de măsurare pe termen scurt. Datele obținute în condiții meteorologice diferite trebuie normalizate pentru a elimina variațiile meteo.</w:t>
      </w:r>
    </w:p>
    <w:p w14:paraId="17440593" w14:textId="77777777" w:rsidR="004D1E27" w:rsidRDefault="00822B7E">
      <w:pPr>
        <w:pStyle w:val="ListParagraph"/>
        <w:numPr>
          <w:ilvl w:val="1"/>
          <w:numId w:val="9"/>
        </w:numPr>
        <w:tabs>
          <w:tab w:val="left" w:pos="481"/>
        </w:tabs>
        <w:spacing w:line="360" w:lineRule="auto"/>
        <w:ind w:left="480" w:right="137" w:hanging="361"/>
      </w:pPr>
      <w:r>
        <w:t>Ajustarea modelului de calcul poate fi efectuată inclusiv prin diferite combinații prezentate în punctele 3-5.</w:t>
      </w:r>
    </w:p>
    <w:p w14:paraId="54675515" w14:textId="77777777" w:rsidR="004D1E27" w:rsidRDefault="00822B7E">
      <w:pPr>
        <w:pStyle w:val="ListParagraph"/>
        <w:numPr>
          <w:ilvl w:val="1"/>
          <w:numId w:val="9"/>
        </w:numPr>
        <w:tabs>
          <w:tab w:val="left" w:pos="477"/>
        </w:tabs>
        <w:spacing w:before="119" w:line="362" w:lineRule="auto"/>
        <w:ind w:right="129"/>
        <w:rPr>
          <w:b/>
        </w:rPr>
      </w:pPr>
      <w:r>
        <w:t xml:space="preserve">Datele cu privire la costuri și cheltuieli, dar și rezultatul calculelor efectuate, vor fi prezentate în Anexa la Raportul de audit energetic prin completarea tabelului din </w:t>
      </w:r>
      <w:r>
        <w:rPr>
          <w:b/>
        </w:rPr>
        <w:t xml:space="preserve">Anexa 1 </w:t>
      </w:r>
      <w:r>
        <w:t xml:space="preserve">la prezentul </w:t>
      </w:r>
      <w:r>
        <w:rPr>
          <w:b/>
          <w:spacing w:val="-2"/>
        </w:rPr>
        <w:t>document.</w:t>
      </w:r>
    </w:p>
    <w:p w14:paraId="1B37F440" w14:textId="57FE7D7B" w:rsidR="004D1E27" w:rsidRDefault="00822B7E">
      <w:pPr>
        <w:pStyle w:val="ListParagraph"/>
        <w:numPr>
          <w:ilvl w:val="1"/>
          <w:numId w:val="9"/>
        </w:numPr>
        <w:tabs>
          <w:tab w:val="left" w:pos="477"/>
        </w:tabs>
        <w:spacing w:before="112" w:line="360" w:lineRule="auto"/>
        <w:ind w:right="135"/>
      </w:pPr>
      <w:r>
        <w:t xml:space="preserve">În cazul în care costurile aferente consumului energiei electrice și/sau termice sau </w:t>
      </w:r>
      <w:r w:rsidR="0048394A">
        <w:t>ACM</w:t>
      </w:r>
      <w:r>
        <w:t xml:space="preserve"> reprezintă mai puțin de</w:t>
      </w:r>
      <w:r>
        <w:rPr>
          <w:spacing w:val="-1"/>
        </w:rPr>
        <w:t xml:space="preserve"> </w:t>
      </w:r>
      <w:r>
        <w:t>10% din costurile totale</w:t>
      </w:r>
      <w:r>
        <w:rPr>
          <w:spacing w:val="-1"/>
        </w:rPr>
        <w:t xml:space="preserve"> </w:t>
      </w:r>
      <w:r>
        <w:t>ale energiei ale clădirii, atunci acestea pot fi neglijate în cadrul analizei, cu prezentarea argumentelor de rigoare în cadrul Raportului de audit energetic.</w:t>
      </w:r>
    </w:p>
    <w:p w14:paraId="4CA20B20" w14:textId="5920AE86" w:rsidR="004D1E27" w:rsidRDefault="00822B7E">
      <w:pPr>
        <w:pStyle w:val="ListParagraph"/>
        <w:numPr>
          <w:ilvl w:val="1"/>
          <w:numId w:val="9"/>
        </w:numPr>
        <w:tabs>
          <w:tab w:val="left" w:pos="477"/>
        </w:tabs>
        <w:spacing w:before="120" w:line="360" w:lineRule="auto"/>
        <w:ind w:right="142"/>
      </w:pPr>
      <w:r>
        <w:t>La elaborarea bilanțului costurilor reale ale energiei, auditorii energetici vor ține cont că acestea trebuie întocmite pentru întreaga clădire și construcție aferentă acesteia.</w:t>
      </w:r>
    </w:p>
    <w:p w14:paraId="7F919639" w14:textId="77777777" w:rsidR="004D1E27" w:rsidRDefault="00822B7E">
      <w:pPr>
        <w:pStyle w:val="Heading3"/>
        <w:spacing w:line="271" w:lineRule="exact"/>
        <w:rPr>
          <w:u w:val="none"/>
        </w:rPr>
      </w:pPr>
      <w:r>
        <w:t>Analiza</w:t>
      </w:r>
      <w:r>
        <w:rPr>
          <w:spacing w:val="-1"/>
        </w:rPr>
        <w:t xml:space="preserve"> </w:t>
      </w:r>
      <w:r>
        <w:t>consumului</w:t>
      </w:r>
      <w:r>
        <w:rPr>
          <w:spacing w:val="-1"/>
        </w:rPr>
        <w:t xml:space="preserve"> </w:t>
      </w:r>
      <w:r>
        <w:t>de</w:t>
      </w:r>
      <w:r>
        <w:rPr>
          <w:spacing w:val="-2"/>
        </w:rPr>
        <w:t xml:space="preserve"> </w:t>
      </w:r>
      <w:r>
        <w:t>energie</w:t>
      </w:r>
      <w:r>
        <w:rPr>
          <w:spacing w:val="-1"/>
        </w:rPr>
        <w:t xml:space="preserve"> </w:t>
      </w:r>
      <w:r>
        <w:rPr>
          <w:spacing w:val="-2"/>
        </w:rPr>
        <w:t>electrică</w:t>
      </w:r>
    </w:p>
    <w:p w14:paraId="0F3D137A" w14:textId="3AA983F4" w:rsidR="004D1E27" w:rsidRDefault="00822B7E">
      <w:pPr>
        <w:pStyle w:val="ListParagraph"/>
        <w:numPr>
          <w:ilvl w:val="1"/>
          <w:numId w:val="9"/>
        </w:numPr>
        <w:tabs>
          <w:tab w:val="left" w:pos="481"/>
        </w:tabs>
        <w:spacing w:before="141" w:line="362" w:lineRule="auto"/>
        <w:ind w:left="480" w:right="136" w:hanging="361"/>
      </w:pPr>
      <w:r>
        <w:t>În</w:t>
      </w:r>
      <w:r w:rsidR="003A6726">
        <w:t xml:space="preserve"> </w:t>
      </w:r>
      <w:r w:rsidR="0048394A">
        <w:rPr>
          <w:spacing w:val="-5"/>
        </w:rPr>
        <w:t xml:space="preserve">baza informațiilor din facturile la energia electrică </w:t>
      </w:r>
      <w:r>
        <w:t>,</w:t>
      </w:r>
      <w:r>
        <w:rPr>
          <w:spacing w:val="-5"/>
        </w:rPr>
        <w:t xml:space="preserve"> </w:t>
      </w:r>
      <w:r>
        <w:t>costurile</w:t>
      </w:r>
      <w:r>
        <w:rPr>
          <w:spacing w:val="-14"/>
        </w:rPr>
        <w:t xml:space="preserve"> </w:t>
      </w:r>
      <w:r>
        <w:t>reale</w:t>
      </w:r>
      <w:r>
        <w:rPr>
          <w:spacing w:val="-14"/>
        </w:rPr>
        <w:t xml:space="preserve"> </w:t>
      </w:r>
      <w:r>
        <w:t>ale</w:t>
      </w:r>
      <w:r>
        <w:rPr>
          <w:spacing w:val="-9"/>
        </w:rPr>
        <w:t xml:space="preserve"> </w:t>
      </w:r>
      <w:r>
        <w:t>energiei</w:t>
      </w:r>
      <w:r>
        <w:rPr>
          <w:spacing w:val="-6"/>
        </w:rPr>
        <w:t xml:space="preserve"> </w:t>
      </w:r>
      <w:r>
        <w:t>electrice</w:t>
      </w:r>
      <w:r>
        <w:rPr>
          <w:spacing w:val="-14"/>
        </w:rPr>
        <w:t xml:space="preserve"> </w:t>
      </w:r>
      <w:r>
        <w:t>aferente</w:t>
      </w:r>
      <w:r>
        <w:rPr>
          <w:spacing w:val="-12"/>
        </w:rPr>
        <w:t xml:space="preserve"> </w:t>
      </w:r>
      <w:r>
        <w:t>clădirii</w:t>
      </w:r>
      <w:r>
        <w:rPr>
          <w:spacing w:val="-11"/>
        </w:rPr>
        <w:t xml:space="preserve"> </w:t>
      </w:r>
      <w:r>
        <w:t>trebuie</w:t>
      </w:r>
      <w:r>
        <w:rPr>
          <w:spacing w:val="-14"/>
        </w:rPr>
        <w:t xml:space="preserve"> </w:t>
      </w:r>
      <w:r>
        <w:t>să</w:t>
      </w:r>
      <w:r>
        <w:rPr>
          <w:spacing w:val="-5"/>
        </w:rPr>
        <w:t xml:space="preserve"> </w:t>
      </w:r>
      <w:r>
        <w:t>fie</w:t>
      </w:r>
      <w:r>
        <w:rPr>
          <w:spacing w:val="-10"/>
        </w:rPr>
        <w:t xml:space="preserve"> </w:t>
      </w:r>
      <w:r>
        <w:t>distribuite</w:t>
      </w:r>
      <w:r>
        <w:rPr>
          <w:spacing w:val="-14"/>
        </w:rPr>
        <w:t xml:space="preserve"> </w:t>
      </w:r>
      <w:r>
        <w:t>proporțional cu consumul de energie electrică calculat în conformitate cu capacitatea, rata de utilizare și orele de lucru ale instalațiilor electrice în construcțiile individuale ale clădirii.</w:t>
      </w:r>
    </w:p>
    <w:p w14:paraId="66679CBD" w14:textId="77777777" w:rsidR="004D1E27" w:rsidRDefault="00822B7E">
      <w:pPr>
        <w:pStyle w:val="Heading3"/>
        <w:spacing w:before="148"/>
        <w:rPr>
          <w:u w:val="none"/>
        </w:rPr>
      </w:pPr>
      <w:r>
        <w:t>Analiza</w:t>
      </w:r>
      <w:r>
        <w:rPr>
          <w:spacing w:val="-4"/>
        </w:rPr>
        <w:t xml:space="preserve"> </w:t>
      </w:r>
      <w:r>
        <w:t>consumului</w:t>
      </w:r>
      <w:r>
        <w:rPr>
          <w:spacing w:val="-4"/>
        </w:rPr>
        <w:t xml:space="preserve"> </w:t>
      </w:r>
      <w:r>
        <w:t>de</w:t>
      </w:r>
      <w:r>
        <w:rPr>
          <w:spacing w:val="-4"/>
        </w:rPr>
        <w:t xml:space="preserve"> </w:t>
      </w:r>
      <w:r>
        <w:t>energie</w:t>
      </w:r>
      <w:r>
        <w:rPr>
          <w:spacing w:val="-1"/>
        </w:rPr>
        <w:t xml:space="preserve"> </w:t>
      </w:r>
      <w:r>
        <w:rPr>
          <w:spacing w:val="-2"/>
        </w:rPr>
        <w:t>termică</w:t>
      </w:r>
    </w:p>
    <w:p w14:paraId="2FF4F2F3" w14:textId="77777777" w:rsidR="004D1E27" w:rsidRDefault="004D1E27">
      <w:pPr>
        <w:pStyle w:val="BodyText"/>
        <w:spacing w:before="9"/>
        <w:jc w:val="left"/>
        <w:rPr>
          <w:i/>
          <w:sz w:val="14"/>
        </w:rPr>
      </w:pPr>
    </w:p>
    <w:p w14:paraId="63192A85" w14:textId="53E96806" w:rsidR="004D1E27" w:rsidRDefault="0048394A">
      <w:pPr>
        <w:pStyle w:val="ListParagraph"/>
        <w:numPr>
          <w:ilvl w:val="1"/>
          <w:numId w:val="9"/>
        </w:numPr>
        <w:tabs>
          <w:tab w:val="left" w:pos="477"/>
        </w:tabs>
        <w:spacing w:before="92" w:line="360" w:lineRule="auto"/>
        <w:ind w:right="136"/>
      </w:pPr>
      <w:r>
        <w:t xml:space="preserve">În </w:t>
      </w:r>
      <w:r>
        <w:rPr>
          <w:spacing w:val="-5"/>
        </w:rPr>
        <w:t xml:space="preserve">baza informațiilor din facturile la </w:t>
      </w:r>
      <w:r w:rsidR="00D66E47">
        <w:rPr>
          <w:spacing w:val="-5"/>
        </w:rPr>
        <w:t>energia termică (gazul natural)</w:t>
      </w:r>
      <w:r w:rsidR="00822B7E">
        <w:t>, costurile</w:t>
      </w:r>
      <w:r w:rsidR="00822B7E">
        <w:rPr>
          <w:spacing w:val="-2"/>
        </w:rPr>
        <w:t xml:space="preserve"> </w:t>
      </w:r>
      <w:r w:rsidR="00822B7E">
        <w:t>reale</w:t>
      </w:r>
      <w:r w:rsidR="00822B7E">
        <w:rPr>
          <w:spacing w:val="-2"/>
        </w:rPr>
        <w:t xml:space="preserve"> </w:t>
      </w:r>
      <w:r w:rsidR="00822B7E">
        <w:t>ale</w:t>
      </w:r>
      <w:r w:rsidR="00822B7E">
        <w:rPr>
          <w:spacing w:val="-2"/>
        </w:rPr>
        <w:t xml:space="preserve"> </w:t>
      </w:r>
      <w:r w:rsidR="00822B7E">
        <w:t xml:space="preserve">energiei </w:t>
      </w:r>
      <w:r w:rsidR="00D66E47">
        <w:t xml:space="preserve">obținute prin utilizarea altor resurse energetice (cărbune, lemne și/sau deșeuri lemnoase, pelete, brichete, etc), </w:t>
      </w:r>
      <w:r>
        <w:t xml:space="preserve">utilizate în scopuri de încălzire </w:t>
      </w:r>
      <w:r w:rsidR="00D66E47">
        <w:t>pentru clădirea</w:t>
      </w:r>
      <w:r w:rsidR="00822B7E">
        <w:t xml:space="preserve"> </w:t>
      </w:r>
      <w:r w:rsidR="00D66E47">
        <w:t>analizată</w:t>
      </w:r>
      <w:r>
        <w:t xml:space="preserve"> </w:t>
      </w:r>
      <w:r w:rsidR="00822B7E">
        <w:t>trebuie</w:t>
      </w:r>
      <w:r w:rsidR="00822B7E">
        <w:rPr>
          <w:spacing w:val="-2"/>
        </w:rPr>
        <w:t xml:space="preserve"> </w:t>
      </w:r>
      <w:r w:rsidR="00822B7E">
        <w:t>să fie</w:t>
      </w:r>
      <w:r w:rsidR="00822B7E">
        <w:rPr>
          <w:spacing w:val="-2"/>
        </w:rPr>
        <w:t xml:space="preserve"> </w:t>
      </w:r>
      <w:r w:rsidR="00822B7E">
        <w:t>distribuite proporțional cu aria totală a spațiilor încălzite ale acestora, în cazul în care anvelopa clădirilor și orele de operare a acesteia sunt similare.</w:t>
      </w:r>
    </w:p>
    <w:p w14:paraId="57810CC7" w14:textId="3D6246D0" w:rsidR="004D1E27" w:rsidRDefault="00822B7E">
      <w:pPr>
        <w:pStyle w:val="ListParagraph"/>
        <w:numPr>
          <w:ilvl w:val="1"/>
          <w:numId w:val="9"/>
        </w:numPr>
        <w:tabs>
          <w:tab w:val="left" w:pos="477"/>
        </w:tabs>
        <w:spacing w:before="119" w:line="362" w:lineRule="auto"/>
        <w:ind w:right="131"/>
      </w:pPr>
      <w:r>
        <w:t>În</w:t>
      </w:r>
      <w:r>
        <w:rPr>
          <w:spacing w:val="-5"/>
        </w:rPr>
        <w:t xml:space="preserve"> </w:t>
      </w:r>
      <w:r>
        <w:t>cazul</w:t>
      </w:r>
      <w:r>
        <w:rPr>
          <w:spacing w:val="-4"/>
        </w:rPr>
        <w:t xml:space="preserve"> </w:t>
      </w:r>
      <w:r>
        <w:t>în</w:t>
      </w:r>
      <w:r>
        <w:rPr>
          <w:spacing w:val="-5"/>
        </w:rPr>
        <w:t xml:space="preserve"> </w:t>
      </w:r>
      <w:r>
        <w:t>care</w:t>
      </w:r>
      <w:r>
        <w:rPr>
          <w:spacing w:val="-5"/>
        </w:rPr>
        <w:t xml:space="preserve"> </w:t>
      </w:r>
      <w:r>
        <w:t>anvelopa clădirilor</w:t>
      </w:r>
      <w:r w:rsidR="00D66E47">
        <w:t xml:space="preserve"> analizate</w:t>
      </w:r>
      <w:r>
        <w:t xml:space="preserve"> și</w:t>
      </w:r>
      <w:r>
        <w:rPr>
          <w:spacing w:val="-3"/>
        </w:rPr>
        <w:t xml:space="preserve"> </w:t>
      </w:r>
      <w:r w:rsidR="00D66E47">
        <w:t>perioadele de funcționare pe parcursul sezonului de încălzire</w:t>
      </w:r>
      <w:r>
        <w:rPr>
          <w:spacing w:val="-3"/>
        </w:rPr>
        <w:t xml:space="preserve"> </w:t>
      </w:r>
      <w:r>
        <w:t>sunt diferite, consumul de</w:t>
      </w:r>
      <w:r>
        <w:rPr>
          <w:spacing w:val="-2"/>
        </w:rPr>
        <w:t xml:space="preserve"> </w:t>
      </w:r>
      <w:r>
        <w:t>energie</w:t>
      </w:r>
      <w:r>
        <w:rPr>
          <w:spacing w:val="-2"/>
        </w:rPr>
        <w:t xml:space="preserve"> </w:t>
      </w:r>
      <w:r>
        <w:t>termică a obiectului trebuie să fie distribuit proporțional cu pierderile de căldură calculate pentru</w:t>
      </w:r>
      <w:r w:rsidR="00D66E47">
        <w:t xml:space="preserve"> fiecare construcție individual, analizate în cadrul Raportului de Audit energetic.</w:t>
      </w:r>
    </w:p>
    <w:p w14:paraId="7E43623D" w14:textId="6ECB95D3" w:rsidR="00D66E47" w:rsidRDefault="00822B7E" w:rsidP="00D66E47">
      <w:pPr>
        <w:pStyle w:val="ListParagraph"/>
        <w:numPr>
          <w:ilvl w:val="1"/>
          <w:numId w:val="9"/>
        </w:numPr>
        <w:tabs>
          <w:tab w:val="left" w:pos="477"/>
        </w:tabs>
        <w:spacing w:before="117" w:line="360" w:lineRule="auto"/>
        <w:ind w:right="138"/>
      </w:pPr>
      <w:r>
        <w:t xml:space="preserve">Rezultatele calculelor efectuate vor fi atașate la Raportul de audit energetic prin prezentarea unui </w:t>
      </w:r>
      <w:r>
        <w:lastRenderedPageBreak/>
        <w:t>bilanț energetic.</w:t>
      </w:r>
    </w:p>
    <w:p w14:paraId="3E1D8874" w14:textId="77777777" w:rsidR="004D1E27" w:rsidRDefault="00822B7E">
      <w:pPr>
        <w:pStyle w:val="ListParagraph"/>
        <w:numPr>
          <w:ilvl w:val="1"/>
          <w:numId w:val="9"/>
        </w:numPr>
        <w:tabs>
          <w:tab w:val="left" w:pos="477"/>
        </w:tabs>
        <w:spacing w:before="119" w:line="360" w:lineRule="auto"/>
        <w:ind w:right="136"/>
      </w:pPr>
      <w:r>
        <w:t xml:space="preserve">Determinarea pierderilor de căldură prin anvelopa clădirii va fi efectuată în conformitate cu cerințele Regulamentului tehnic în construcție </w:t>
      </w:r>
      <w:hyperlink r:id="rId36">
        <w:r>
          <w:t>SM EN ISO 52016-1:2018</w:t>
        </w:r>
      </w:hyperlink>
      <w:r>
        <w:t>.</w:t>
      </w:r>
    </w:p>
    <w:p w14:paraId="0E08A57B" w14:textId="2D573C63" w:rsidR="004D1E27" w:rsidRDefault="00822B7E">
      <w:pPr>
        <w:pStyle w:val="ListParagraph"/>
        <w:numPr>
          <w:ilvl w:val="1"/>
          <w:numId w:val="9"/>
        </w:numPr>
        <w:tabs>
          <w:tab w:val="left" w:pos="477"/>
        </w:tabs>
        <w:spacing w:before="120" w:line="360" w:lineRule="auto"/>
        <w:ind w:right="134"/>
      </w:pPr>
      <w:r>
        <w:t xml:space="preserve">Determinarea pierderilor de căldură a clădirii prin ventilație și infiltrare va fi efectuată în conformitate cu cerințele Regulamentului tehnic al clădirii </w:t>
      </w:r>
      <w:hyperlink r:id="rId37">
        <w:r>
          <w:t>SM EN ISO 52016-1:2018.</w:t>
        </w:r>
      </w:hyperlink>
      <w:r w:rsidR="00D66E47">
        <w:t xml:space="preserve"> În cazul lipsei sistemului de ventilare, se va ține cont de pierderile de energie inclusiv prin infiltrările de aer prin rosturile ferestrelor exterioare. </w:t>
      </w:r>
    </w:p>
    <w:p w14:paraId="0A4BCBA3" w14:textId="06B46ACD" w:rsidR="004D1E27" w:rsidRDefault="00822B7E">
      <w:pPr>
        <w:pStyle w:val="ListParagraph"/>
        <w:numPr>
          <w:ilvl w:val="1"/>
          <w:numId w:val="9"/>
        </w:numPr>
        <w:tabs>
          <w:tab w:val="left" w:pos="477"/>
        </w:tabs>
        <w:spacing w:before="68" w:line="360" w:lineRule="auto"/>
        <w:ind w:right="136"/>
      </w:pPr>
      <w:r>
        <w:t>Rezultatele</w:t>
      </w:r>
      <w:r>
        <w:rPr>
          <w:spacing w:val="-2"/>
        </w:rPr>
        <w:t xml:space="preserve"> </w:t>
      </w:r>
      <w:r>
        <w:t>calculelor pierderilor de</w:t>
      </w:r>
      <w:r>
        <w:rPr>
          <w:spacing w:val="-3"/>
        </w:rPr>
        <w:t xml:space="preserve"> </w:t>
      </w:r>
      <w:r>
        <w:t>căldură a clădirii vor fi prezentate</w:t>
      </w:r>
      <w:r>
        <w:rPr>
          <w:spacing w:val="-2"/>
        </w:rPr>
        <w:t xml:space="preserve"> </w:t>
      </w:r>
      <w:r>
        <w:t>în</w:t>
      </w:r>
      <w:r>
        <w:rPr>
          <w:spacing w:val="-2"/>
        </w:rPr>
        <w:t xml:space="preserve"> </w:t>
      </w:r>
      <w:r>
        <w:t>tabele</w:t>
      </w:r>
      <w:r>
        <w:rPr>
          <w:spacing w:val="-2"/>
        </w:rPr>
        <w:t xml:space="preserve"> </w:t>
      </w:r>
      <w:r>
        <w:t>și</w:t>
      </w:r>
      <w:r>
        <w:rPr>
          <w:spacing w:val="-1"/>
        </w:rPr>
        <w:t xml:space="preserve"> </w:t>
      </w:r>
      <w:r>
        <w:t>grafice</w:t>
      </w:r>
      <w:r>
        <w:rPr>
          <w:spacing w:val="-3"/>
        </w:rPr>
        <w:t xml:space="preserve"> </w:t>
      </w:r>
      <w:r>
        <w:t>și vor fi anexate la Raportul de audit energetic.</w:t>
      </w:r>
      <w:r w:rsidR="00D66E47">
        <w:t xml:space="preserve"> </w:t>
      </w:r>
      <w:r>
        <w:t>Volumele</w:t>
      </w:r>
      <w:r>
        <w:rPr>
          <w:spacing w:val="-5"/>
        </w:rPr>
        <w:t xml:space="preserve"> </w:t>
      </w:r>
      <w:r>
        <w:t>de</w:t>
      </w:r>
      <w:r>
        <w:rPr>
          <w:spacing w:val="-9"/>
        </w:rPr>
        <w:t xml:space="preserve"> </w:t>
      </w:r>
      <w:r>
        <w:t>aer necesare</w:t>
      </w:r>
      <w:r>
        <w:rPr>
          <w:spacing w:val="-8"/>
        </w:rPr>
        <w:t xml:space="preserve"> </w:t>
      </w:r>
      <w:r>
        <w:t>pentru</w:t>
      </w:r>
      <w:r>
        <w:rPr>
          <w:spacing w:val="-3"/>
        </w:rPr>
        <w:t xml:space="preserve"> </w:t>
      </w:r>
      <w:r>
        <w:t>ventilarea spațiilor vor</w:t>
      </w:r>
      <w:r>
        <w:rPr>
          <w:spacing w:val="-5"/>
        </w:rPr>
        <w:t xml:space="preserve"> </w:t>
      </w:r>
      <w:r>
        <w:t>fi</w:t>
      </w:r>
      <w:r>
        <w:rPr>
          <w:spacing w:val="-6"/>
        </w:rPr>
        <w:t xml:space="preserve"> </w:t>
      </w:r>
      <w:r>
        <w:t>determinate</w:t>
      </w:r>
      <w:r>
        <w:rPr>
          <w:spacing w:val="-9"/>
        </w:rPr>
        <w:t xml:space="preserve"> </w:t>
      </w:r>
      <w:r>
        <w:t>în</w:t>
      </w:r>
      <w:r>
        <w:rPr>
          <w:spacing w:val="-8"/>
        </w:rPr>
        <w:t xml:space="preserve"> </w:t>
      </w:r>
      <w:r>
        <w:t>conformitate</w:t>
      </w:r>
      <w:r>
        <w:rPr>
          <w:spacing w:val="-9"/>
        </w:rPr>
        <w:t xml:space="preserve"> </w:t>
      </w:r>
      <w:r>
        <w:t>cu</w:t>
      </w:r>
      <w:r>
        <w:rPr>
          <w:spacing w:val="-3"/>
        </w:rPr>
        <w:t xml:space="preserve"> </w:t>
      </w:r>
      <w:r>
        <w:t>cerințele Regulamentului tehnic de construcție NCM M 01.02:2016 și normele de igienă pentru fiecare clădire specifică, în conformitate cu destinația acesteia.</w:t>
      </w:r>
    </w:p>
    <w:p w14:paraId="18CFDEDE" w14:textId="36F46135" w:rsidR="004D1E27" w:rsidRDefault="00822B7E">
      <w:pPr>
        <w:pStyle w:val="ListParagraph"/>
        <w:numPr>
          <w:ilvl w:val="1"/>
          <w:numId w:val="9"/>
        </w:numPr>
        <w:tabs>
          <w:tab w:val="left" w:pos="477"/>
        </w:tabs>
        <w:spacing w:before="119" w:line="364" w:lineRule="auto"/>
        <w:ind w:right="143"/>
      </w:pPr>
      <w:r>
        <w:t>Evaluarea stării curente a sistemului de încălzire al clădirii</w:t>
      </w:r>
      <w:r w:rsidR="00D66E47">
        <w:t xml:space="preserve"> a sistemelor de prepararea a ACM precum și a altor sisteme</w:t>
      </w:r>
      <w:r>
        <w:t xml:space="preserve"> va fi efectuată prin</w:t>
      </w:r>
      <w:r w:rsidR="00D66E47">
        <w:t xml:space="preserve"> descrierea stării actuale a sistemului de încălzire conform informațiilor din modelul Raportului de audit energetic</w:t>
      </w:r>
      <w:r>
        <w:t>.</w:t>
      </w:r>
    </w:p>
    <w:p w14:paraId="4AB81851" w14:textId="77777777" w:rsidR="004D1E27" w:rsidRDefault="004D1E27">
      <w:pPr>
        <w:pStyle w:val="BodyText"/>
        <w:spacing w:before="3"/>
        <w:jc w:val="left"/>
        <w:rPr>
          <w:sz w:val="20"/>
        </w:rPr>
      </w:pPr>
    </w:p>
    <w:p w14:paraId="1389B258" w14:textId="77777777" w:rsidR="004D1E27" w:rsidRDefault="00822B7E">
      <w:pPr>
        <w:pStyle w:val="Heading1"/>
        <w:numPr>
          <w:ilvl w:val="0"/>
          <w:numId w:val="9"/>
        </w:numPr>
        <w:tabs>
          <w:tab w:val="left" w:pos="961"/>
        </w:tabs>
        <w:spacing w:line="360" w:lineRule="auto"/>
        <w:ind w:left="120" w:right="139" w:firstLine="0"/>
        <w:jc w:val="both"/>
      </w:pPr>
      <w:r>
        <w:rPr>
          <w:color w:val="2E5395"/>
        </w:rPr>
        <w:t>RECALCULAREA CONSUMULUI REAL DE ENERGIE TERMICĂ PENTRU ÎNCĂLZIREA SPAȚIILOR PE PARCURSUL SEZONULUI DE ÎNCĂLZIRE ÎN BAZA DATELOR NORMATE</w:t>
      </w:r>
    </w:p>
    <w:p w14:paraId="0EA6754A" w14:textId="77777777" w:rsidR="004B3D02" w:rsidRPr="004B3D02" w:rsidRDefault="00822B7E" w:rsidP="00AF1DB0">
      <w:pPr>
        <w:pStyle w:val="ListParagraph"/>
        <w:numPr>
          <w:ilvl w:val="1"/>
          <w:numId w:val="9"/>
        </w:numPr>
        <w:tabs>
          <w:tab w:val="left" w:pos="481"/>
        </w:tabs>
        <w:spacing w:before="8" w:line="241" w:lineRule="exact"/>
        <w:ind w:left="480" w:right="132" w:hanging="361"/>
        <w:rPr>
          <w:rFonts w:ascii="Cambria Math" w:eastAsia="Cambria Math"/>
          <w:sz w:val="16"/>
        </w:rPr>
      </w:pPr>
      <w:r>
        <w:t>Recalcularea consumului</w:t>
      </w:r>
      <w:r w:rsidRPr="00AF1DB0">
        <w:rPr>
          <w:spacing w:val="-4"/>
        </w:rPr>
        <w:t xml:space="preserve"> </w:t>
      </w:r>
      <w:r>
        <w:t>real de energie</w:t>
      </w:r>
      <w:r w:rsidRPr="00AF1DB0">
        <w:rPr>
          <w:spacing w:val="-7"/>
        </w:rPr>
        <w:t xml:space="preserve"> </w:t>
      </w:r>
      <w:r>
        <w:t>al</w:t>
      </w:r>
      <w:r w:rsidRPr="00AF1DB0">
        <w:rPr>
          <w:spacing w:val="-4"/>
        </w:rPr>
        <w:t xml:space="preserve"> </w:t>
      </w:r>
      <w:r>
        <w:t>unei</w:t>
      </w:r>
      <w:r w:rsidRPr="00AF1DB0">
        <w:rPr>
          <w:spacing w:val="-4"/>
        </w:rPr>
        <w:t xml:space="preserve"> </w:t>
      </w:r>
      <w:r>
        <w:t>clădiri pentru încălzirea spațiului</w:t>
      </w:r>
      <w:r w:rsidRPr="00AF1DB0">
        <w:rPr>
          <w:spacing w:val="-4"/>
        </w:rPr>
        <w:t xml:space="preserve"> </w:t>
      </w:r>
      <w:r>
        <w:t>pentru sezoanele</w:t>
      </w:r>
      <w:r w:rsidRPr="00AF1DB0">
        <w:rPr>
          <w:spacing w:val="-12"/>
        </w:rPr>
        <w:t xml:space="preserve"> </w:t>
      </w:r>
      <w:r>
        <w:t>standard</w:t>
      </w:r>
      <w:r w:rsidRPr="00AF1DB0">
        <w:rPr>
          <w:spacing w:val="-11"/>
        </w:rPr>
        <w:t xml:space="preserve"> </w:t>
      </w:r>
      <w:r>
        <w:t>poate</w:t>
      </w:r>
      <w:r w:rsidRPr="00AF1DB0">
        <w:rPr>
          <w:spacing w:val="-13"/>
        </w:rPr>
        <w:t xml:space="preserve"> </w:t>
      </w:r>
      <w:r>
        <w:t>fi</w:t>
      </w:r>
      <w:r w:rsidRPr="00AF1DB0">
        <w:rPr>
          <w:spacing w:val="-9"/>
        </w:rPr>
        <w:t xml:space="preserve"> </w:t>
      </w:r>
      <w:r>
        <w:t>efectuată</w:t>
      </w:r>
      <w:r w:rsidRPr="00AF1DB0">
        <w:rPr>
          <w:spacing w:val="-5"/>
        </w:rPr>
        <w:t xml:space="preserve"> </w:t>
      </w:r>
      <w:r>
        <w:t>în</w:t>
      </w:r>
      <w:r w:rsidRPr="00AF1DB0">
        <w:rPr>
          <w:spacing w:val="-11"/>
        </w:rPr>
        <w:t xml:space="preserve"> </w:t>
      </w:r>
      <w:r>
        <w:t>cazul</w:t>
      </w:r>
      <w:r w:rsidRPr="00AF1DB0">
        <w:rPr>
          <w:spacing w:val="-9"/>
        </w:rPr>
        <w:t xml:space="preserve"> </w:t>
      </w:r>
      <w:r>
        <w:t>apariției</w:t>
      </w:r>
      <w:r w:rsidRPr="00AF1DB0">
        <w:rPr>
          <w:spacing w:val="-9"/>
        </w:rPr>
        <w:t xml:space="preserve"> </w:t>
      </w:r>
      <w:r>
        <w:t>necesității</w:t>
      </w:r>
      <w:r w:rsidRPr="00AF1DB0">
        <w:rPr>
          <w:spacing w:val="-8"/>
        </w:rPr>
        <w:t xml:space="preserve"> </w:t>
      </w:r>
      <w:r>
        <w:t>comparării</w:t>
      </w:r>
      <w:r w:rsidRPr="00AF1DB0">
        <w:rPr>
          <w:spacing w:val="-9"/>
        </w:rPr>
        <w:t xml:space="preserve"> </w:t>
      </w:r>
      <w:r>
        <w:t>consumului</w:t>
      </w:r>
      <w:r w:rsidRPr="00AF1DB0">
        <w:rPr>
          <w:spacing w:val="-9"/>
        </w:rPr>
        <w:t xml:space="preserve"> </w:t>
      </w:r>
      <w:r>
        <w:t>de</w:t>
      </w:r>
      <w:r w:rsidRPr="00AF1DB0">
        <w:rPr>
          <w:spacing w:val="-8"/>
        </w:rPr>
        <w:t xml:space="preserve"> </w:t>
      </w:r>
      <w:r>
        <w:t>energie înregistrat în cadrul aceluiași obiectiv pentru diferite sezoane de încălzire. În acest caz, consumul real</w:t>
      </w:r>
      <w:r w:rsidRPr="00AF1DB0">
        <w:rPr>
          <w:spacing w:val="-7"/>
        </w:rPr>
        <w:t xml:space="preserve"> </w:t>
      </w:r>
      <w:r>
        <w:t>de</w:t>
      </w:r>
      <w:r w:rsidRPr="00AF1DB0">
        <w:rPr>
          <w:spacing w:val="-6"/>
        </w:rPr>
        <w:t xml:space="preserve"> </w:t>
      </w:r>
      <w:r>
        <w:t>energie</w:t>
      </w:r>
      <w:r w:rsidRPr="00AF1DB0">
        <w:rPr>
          <w:spacing w:val="-11"/>
        </w:rPr>
        <w:t xml:space="preserve"> </w:t>
      </w:r>
      <w:r>
        <w:t>pentru</w:t>
      </w:r>
      <w:r w:rsidRPr="00AF1DB0">
        <w:rPr>
          <w:spacing w:val="-4"/>
        </w:rPr>
        <w:t xml:space="preserve"> </w:t>
      </w:r>
      <w:r>
        <w:t>încălzirea</w:t>
      </w:r>
      <w:r w:rsidRPr="00AF1DB0">
        <w:rPr>
          <w:spacing w:val="-1"/>
        </w:rPr>
        <w:t xml:space="preserve"> </w:t>
      </w:r>
      <w:r>
        <w:t>spațiului</w:t>
      </w:r>
      <w:r w:rsidRPr="00AF1DB0">
        <w:rPr>
          <w:spacing w:val="-7"/>
        </w:rPr>
        <w:t xml:space="preserve"> </w:t>
      </w:r>
      <w:r>
        <w:t>va</w:t>
      </w:r>
      <w:r w:rsidRPr="00AF1DB0">
        <w:rPr>
          <w:spacing w:val="-1"/>
        </w:rPr>
        <w:t xml:space="preserve"> </w:t>
      </w:r>
      <w:r>
        <w:t>trebui</w:t>
      </w:r>
      <w:r w:rsidRPr="00AF1DB0">
        <w:rPr>
          <w:spacing w:val="-7"/>
        </w:rPr>
        <w:t xml:space="preserve"> </w:t>
      </w:r>
      <w:r>
        <w:t>să</w:t>
      </w:r>
      <w:r w:rsidRPr="00AF1DB0">
        <w:rPr>
          <w:spacing w:val="-1"/>
        </w:rPr>
        <w:t xml:space="preserve"> </w:t>
      </w:r>
      <w:r>
        <w:t>fie</w:t>
      </w:r>
      <w:r w:rsidRPr="00AF1DB0">
        <w:rPr>
          <w:spacing w:val="-11"/>
        </w:rPr>
        <w:t xml:space="preserve"> </w:t>
      </w:r>
      <w:r>
        <w:t>recalculat</w:t>
      </w:r>
      <w:r w:rsidRPr="00AF1DB0">
        <w:rPr>
          <w:spacing w:val="-3"/>
        </w:rPr>
        <w:t xml:space="preserve"> </w:t>
      </w:r>
      <w:r>
        <w:t>la</w:t>
      </w:r>
      <w:r w:rsidRPr="00AF1DB0">
        <w:rPr>
          <w:spacing w:val="-1"/>
        </w:rPr>
        <w:t xml:space="preserve"> </w:t>
      </w:r>
      <w:r>
        <w:t>sezonul</w:t>
      </w:r>
      <w:r w:rsidRPr="00AF1DB0">
        <w:rPr>
          <w:spacing w:val="-7"/>
        </w:rPr>
        <w:t xml:space="preserve"> </w:t>
      </w:r>
      <w:r>
        <w:t>standard</w:t>
      </w:r>
      <w:r w:rsidRPr="00AF1DB0">
        <w:rPr>
          <w:spacing w:val="-9"/>
        </w:rPr>
        <w:t xml:space="preserve"> </w:t>
      </w:r>
      <w:r>
        <w:t>de</w:t>
      </w:r>
      <w:r w:rsidRPr="00AF1DB0">
        <w:rPr>
          <w:spacing w:val="-6"/>
        </w:rPr>
        <w:t xml:space="preserve"> </w:t>
      </w:r>
      <w:r>
        <w:t>încălzire aplicând formula:</w:t>
      </w:r>
    </w:p>
    <w:p w14:paraId="13B7B5DE" w14:textId="1885A466" w:rsidR="004D1E27" w:rsidRPr="00AF1DB0" w:rsidRDefault="004D1E27" w:rsidP="004B3D02">
      <w:pPr>
        <w:pStyle w:val="ListParagraph"/>
        <w:tabs>
          <w:tab w:val="left" w:pos="481"/>
        </w:tabs>
        <w:spacing w:before="8" w:line="241" w:lineRule="exact"/>
        <w:ind w:left="480" w:right="132" w:firstLine="0"/>
        <w:rPr>
          <w:rFonts w:ascii="Cambria Math" w:eastAsia="Cambria Math"/>
          <w:sz w:val="16"/>
        </w:rPr>
      </w:pPr>
    </w:p>
    <w:p w14:paraId="6589F97D" w14:textId="77777777" w:rsidR="004B3D02" w:rsidRDefault="00CC76BE" w:rsidP="00AF1DB0">
      <w:pPr>
        <w:rPr>
          <w:i/>
        </w:rPr>
      </w:pPr>
      <m:oMathPara>
        <m:oMath>
          <m:r>
            <m:rPr>
              <m:sty m:val="p"/>
            </m:rPr>
            <w:rPr>
              <w:rFonts w:ascii="Cambria Math" w:eastAsia="Cambria Math" w:hAnsi="Cambria Math"/>
              <w:position w:val="4"/>
            </w:rPr>
            <m:t>Q</m:t>
          </m:r>
          <m:r>
            <m:rPr>
              <m:sty m:val="p"/>
            </m:rPr>
            <w:rPr>
              <w:rFonts w:ascii="Cambria Math" w:eastAsia="Cambria Math" w:hAnsi="Cambria Math"/>
              <w:sz w:val="16"/>
            </w:rPr>
            <m:t>A.HS</m:t>
          </m:r>
          <m:r>
            <m:rPr>
              <m:sty m:val="p"/>
            </m:rPr>
            <w:rPr>
              <w:rFonts w:ascii="Cambria Math" w:eastAsia="Cambria Math" w:hAnsi="Cambria Math"/>
              <w:spacing w:val="41"/>
              <w:sz w:val="16"/>
            </w:rPr>
            <m:t xml:space="preserve"> </m:t>
          </m:r>
          <m:r>
            <w:rPr>
              <w:rFonts w:ascii="Cambria Math" w:hAnsi="Cambria Math"/>
            </w:rPr>
            <m:t>=</m:t>
          </m:r>
          <m:r>
            <m:rPr>
              <m:sty m:val="p"/>
            </m:rPr>
            <w:rPr>
              <w:rFonts w:ascii="Cambria Math" w:eastAsia="Cambria Math" w:hAnsi="Cambria Math"/>
              <w:position w:val="4"/>
            </w:rPr>
            <m:t>Q</m:t>
          </m:r>
          <m:r>
            <m:rPr>
              <m:sty m:val="p"/>
            </m:rPr>
            <w:rPr>
              <w:rFonts w:ascii="Cambria Math" w:eastAsia="Cambria Math" w:hAnsi="Cambria Math"/>
              <w:sz w:val="16"/>
            </w:rPr>
            <m:t>B.HS</m:t>
          </m:r>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H</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m:t>
                      </m:r>
                      <m:sSub>
                        <m:sSubPr>
                          <m:ctrlPr>
                            <w:rPr>
                              <w:rFonts w:ascii="Cambria Math" w:hAnsi="Cambria Math"/>
                              <w:i/>
                            </w:rPr>
                          </m:ctrlPr>
                        </m:sSubPr>
                        <m:e>
                          <m:r>
                            <w:rPr>
                              <w:rFonts w:ascii="Cambria Math" w:hAnsi="Cambria Math"/>
                            </w:rPr>
                            <m:t>S</m:t>
                          </m:r>
                        </m:e>
                        <m:sub>
                          <m:r>
                            <w:rPr>
                              <w:rFonts w:ascii="Cambria Math" w:hAnsi="Cambria Math"/>
                            </w:rPr>
                            <m:t>e</m:t>
                          </m:r>
                        </m:sub>
                      </m:sSub>
                      <m:r>
                        <w:rPr>
                          <w:rFonts w:ascii="Cambria Math" w:hAnsi="Cambria Math"/>
                        </w:rPr>
                        <m:t>.A</m:t>
                      </m:r>
                    </m:sub>
                  </m:sSub>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HS.A</m:t>
                  </m:r>
                </m:sub>
              </m:sSub>
            </m:num>
            <m:den>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H</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H</m:t>
                      </m:r>
                      <m:sSub>
                        <m:sSubPr>
                          <m:ctrlPr>
                            <w:rPr>
                              <w:rFonts w:ascii="Cambria Math" w:hAnsi="Cambria Math"/>
                              <w:i/>
                            </w:rPr>
                          </m:ctrlPr>
                        </m:sSubPr>
                        <m:e>
                          <m:r>
                            <w:rPr>
                              <w:rFonts w:ascii="Cambria Math" w:hAnsi="Cambria Math"/>
                            </w:rPr>
                            <m:t>S</m:t>
                          </m:r>
                        </m:e>
                        <m:sub>
                          <m:r>
                            <w:rPr>
                              <w:rFonts w:ascii="Cambria Math" w:hAnsi="Cambria Math"/>
                            </w:rPr>
                            <m:t>e</m:t>
                          </m:r>
                        </m:sub>
                      </m:sSub>
                      <m:r>
                        <w:rPr>
                          <w:rFonts w:ascii="Cambria Math" w:hAnsi="Cambria Math"/>
                        </w:rPr>
                        <m:t>.B</m:t>
                      </m:r>
                    </m:sub>
                  </m:sSub>
                </m:e>
              </m:d>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HS.B</m:t>
                  </m:r>
                </m:sub>
              </m:sSub>
            </m:den>
          </m:f>
        </m:oMath>
      </m:oMathPara>
    </w:p>
    <w:p w14:paraId="6B0B8EAC" w14:textId="5A00A36A" w:rsidR="004D1E27" w:rsidRPr="00AF1DB0" w:rsidRDefault="00822B7E" w:rsidP="00AF1DB0">
      <w:r>
        <w:rPr>
          <w:i/>
          <w:spacing w:val="-2"/>
        </w:rPr>
        <w:t>Unde:</w:t>
      </w:r>
    </w:p>
    <w:p w14:paraId="356D5EEF" w14:textId="77777777" w:rsidR="004D1E27" w:rsidRDefault="004D1E27">
      <w:pPr>
        <w:pStyle w:val="BodyText"/>
        <w:spacing w:before="5"/>
        <w:jc w:val="left"/>
        <w:rPr>
          <w:i/>
          <w:sz w:val="24"/>
        </w:rPr>
      </w:pPr>
    </w:p>
    <w:p w14:paraId="3FDFD9CE" w14:textId="77777777" w:rsidR="004D1E27" w:rsidRDefault="00822B7E">
      <w:pPr>
        <w:pStyle w:val="BodyText"/>
        <w:spacing w:line="364" w:lineRule="auto"/>
        <w:ind w:left="120" w:right="371"/>
      </w:pPr>
      <w:r>
        <w:rPr>
          <w:rFonts w:ascii="Cambria Math" w:eastAsia="Cambria Math" w:hAnsi="Cambria Math"/>
        </w:rPr>
        <w:t>𝑄</w:t>
      </w:r>
      <w:r>
        <w:rPr>
          <w:rFonts w:ascii="Cambria Math" w:eastAsia="Cambria Math" w:hAnsi="Cambria Math"/>
          <w:vertAlign w:val="subscript"/>
        </w:rPr>
        <w:t>𝐴.𝐻𝑆</w:t>
      </w:r>
      <w:r>
        <w:rPr>
          <w:rFonts w:ascii="Cambria Math" w:eastAsia="Cambria Math" w:hAnsi="Cambria Math"/>
          <w:spacing w:val="40"/>
        </w:rPr>
        <w:t xml:space="preserve"> </w:t>
      </w:r>
      <w:r>
        <w:t>– consumul</w:t>
      </w:r>
      <w:r>
        <w:rPr>
          <w:spacing w:val="-1"/>
        </w:rPr>
        <w:t xml:space="preserve"> </w:t>
      </w:r>
      <w:r>
        <w:t>de energie</w:t>
      </w:r>
      <w:r>
        <w:rPr>
          <w:spacing w:val="-4"/>
        </w:rPr>
        <w:t xml:space="preserve"> </w:t>
      </w:r>
      <w:r>
        <w:t>termică al</w:t>
      </w:r>
      <w:r>
        <w:rPr>
          <w:spacing w:val="-2"/>
        </w:rPr>
        <w:t xml:space="preserve"> </w:t>
      </w:r>
      <w:r>
        <w:t>clădirii</w:t>
      </w:r>
      <w:r>
        <w:rPr>
          <w:spacing w:val="-2"/>
        </w:rPr>
        <w:t xml:space="preserve"> </w:t>
      </w:r>
      <w:r>
        <w:t>pentru încălzirea spațiului</w:t>
      </w:r>
      <w:r>
        <w:rPr>
          <w:spacing w:val="-2"/>
        </w:rPr>
        <w:t xml:space="preserve"> </w:t>
      </w:r>
      <w:r>
        <w:t>recalculat pentru sezonul de încălzire A, MWh;</w:t>
      </w:r>
    </w:p>
    <w:p w14:paraId="09B38BA8" w14:textId="77777777" w:rsidR="004D1E27" w:rsidRDefault="00822B7E">
      <w:pPr>
        <w:pStyle w:val="BodyText"/>
        <w:spacing w:before="150"/>
        <w:ind w:left="120"/>
        <w:jc w:val="left"/>
      </w:pPr>
      <w:r>
        <w:rPr>
          <w:rFonts w:ascii="Cambria Math" w:eastAsia="Cambria Math" w:hAnsi="Cambria Math"/>
        </w:rPr>
        <w:t>𝑄</w:t>
      </w:r>
      <w:r>
        <w:rPr>
          <w:rFonts w:ascii="Cambria Math" w:eastAsia="Cambria Math" w:hAnsi="Cambria Math"/>
          <w:vertAlign w:val="subscript"/>
        </w:rPr>
        <w:t>𝐵.𝐻𝑆</w:t>
      </w:r>
      <w:r>
        <w:rPr>
          <w:rFonts w:ascii="Cambria Math" w:eastAsia="Cambria Math" w:hAnsi="Cambria Math"/>
          <w:spacing w:val="77"/>
        </w:rPr>
        <w:t xml:space="preserve"> </w:t>
      </w:r>
      <w:r>
        <w:t>–</w:t>
      </w:r>
      <w:r>
        <w:rPr>
          <w:spacing w:val="-3"/>
        </w:rPr>
        <w:t xml:space="preserve"> </w:t>
      </w:r>
      <w:r>
        <w:t>consumul</w:t>
      </w:r>
      <w:r>
        <w:rPr>
          <w:spacing w:val="4"/>
        </w:rPr>
        <w:t xml:space="preserve"> </w:t>
      </w:r>
      <w:r>
        <w:t>de energie</w:t>
      </w:r>
      <w:r>
        <w:rPr>
          <w:spacing w:val="-6"/>
        </w:rPr>
        <w:t xml:space="preserve"> </w:t>
      </w:r>
      <w:r>
        <w:t>pentru</w:t>
      </w:r>
      <w:r>
        <w:rPr>
          <w:spacing w:val="2"/>
        </w:rPr>
        <w:t xml:space="preserve"> </w:t>
      </w:r>
      <w:r>
        <w:t>încălzirea</w:t>
      </w:r>
      <w:r>
        <w:rPr>
          <w:spacing w:val="5"/>
        </w:rPr>
        <w:t xml:space="preserve"> </w:t>
      </w:r>
      <w:r>
        <w:t>spațiului</w:t>
      </w:r>
      <w:r>
        <w:rPr>
          <w:spacing w:val="2"/>
        </w:rPr>
        <w:t xml:space="preserve"> </w:t>
      </w:r>
      <w:r>
        <w:t>în</w:t>
      </w:r>
      <w:r>
        <w:rPr>
          <w:spacing w:val="-3"/>
        </w:rPr>
        <w:t xml:space="preserve"> </w:t>
      </w:r>
      <w:r>
        <w:t>sezonul</w:t>
      </w:r>
      <w:r>
        <w:rPr>
          <w:spacing w:val="-3"/>
        </w:rPr>
        <w:t xml:space="preserve"> </w:t>
      </w:r>
      <w:r>
        <w:t>de încălzire</w:t>
      </w:r>
      <w:r>
        <w:rPr>
          <w:spacing w:val="-5"/>
        </w:rPr>
        <w:t xml:space="preserve"> </w:t>
      </w:r>
      <w:r>
        <w:t>B,</w:t>
      </w:r>
      <w:r>
        <w:rPr>
          <w:spacing w:val="4"/>
        </w:rPr>
        <w:t xml:space="preserve"> </w:t>
      </w:r>
      <w:r>
        <w:rPr>
          <w:spacing w:val="-4"/>
        </w:rPr>
        <w:t>MWh;</w:t>
      </w:r>
    </w:p>
    <w:p w14:paraId="48015B03" w14:textId="77777777" w:rsidR="004D1E27" w:rsidRDefault="004D1E27">
      <w:pPr>
        <w:pStyle w:val="BodyText"/>
        <w:spacing w:before="2"/>
        <w:jc w:val="left"/>
        <w:rPr>
          <w:sz w:val="25"/>
        </w:rPr>
      </w:pPr>
    </w:p>
    <w:p w14:paraId="770D57A8" w14:textId="77777777" w:rsidR="004D1E27" w:rsidRDefault="00822B7E">
      <w:pPr>
        <w:pStyle w:val="BodyText"/>
        <w:spacing w:line="369" w:lineRule="auto"/>
        <w:ind w:left="120" w:right="136"/>
      </w:pPr>
      <w:r>
        <w:rPr>
          <w:rFonts w:ascii="Cambria Math" w:eastAsia="Cambria Math" w:hAnsi="Cambria Math"/>
        </w:rPr>
        <w:t>𝑡</w:t>
      </w:r>
      <w:r>
        <w:rPr>
          <w:rFonts w:ascii="Cambria Math" w:eastAsia="Cambria Math" w:hAnsi="Cambria Math"/>
          <w:vertAlign w:val="subscript"/>
        </w:rPr>
        <w:t>𝐻𝑆_𝑖.𝐴</w:t>
      </w:r>
      <w:r>
        <w:rPr>
          <w:rFonts w:ascii="Cambria Math" w:eastAsia="Cambria Math" w:hAnsi="Cambria Math"/>
          <w:spacing w:val="18"/>
        </w:rPr>
        <w:t xml:space="preserve"> </w:t>
      </w:r>
      <w:r>
        <w:t>–</w:t>
      </w:r>
      <w:r>
        <w:rPr>
          <w:spacing w:val="-4"/>
        </w:rPr>
        <w:t xml:space="preserve"> </w:t>
      </w:r>
      <w:r>
        <w:t>temperatura</w:t>
      </w:r>
      <w:r>
        <w:rPr>
          <w:spacing w:val="-2"/>
        </w:rPr>
        <w:t xml:space="preserve"> </w:t>
      </w:r>
      <w:r>
        <w:t>aerului</w:t>
      </w:r>
      <w:r>
        <w:rPr>
          <w:spacing w:val="-3"/>
        </w:rPr>
        <w:t xml:space="preserve"> </w:t>
      </w:r>
      <w:r>
        <w:t>interior al</w:t>
      </w:r>
      <w:r>
        <w:rPr>
          <w:spacing w:val="-3"/>
        </w:rPr>
        <w:t xml:space="preserve"> </w:t>
      </w:r>
      <w:r>
        <w:t>clădirii</w:t>
      </w:r>
      <w:r>
        <w:rPr>
          <w:spacing w:val="-3"/>
        </w:rPr>
        <w:t xml:space="preserve"> </w:t>
      </w:r>
      <w:r>
        <w:t>pe</w:t>
      </w:r>
      <w:r>
        <w:rPr>
          <w:spacing w:val="-7"/>
        </w:rPr>
        <w:t xml:space="preserve"> </w:t>
      </w:r>
      <w:r>
        <w:t>parcursul</w:t>
      </w:r>
      <w:r>
        <w:rPr>
          <w:spacing w:val="-8"/>
        </w:rPr>
        <w:t xml:space="preserve"> </w:t>
      </w:r>
      <w:r>
        <w:t>sezonului de</w:t>
      </w:r>
      <w:r>
        <w:rPr>
          <w:spacing w:val="-7"/>
        </w:rPr>
        <w:t xml:space="preserve"> </w:t>
      </w:r>
      <w:r>
        <w:t>încălzire</w:t>
      </w:r>
      <w:r>
        <w:rPr>
          <w:spacing w:val="-2"/>
        </w:rPr>
        <w:t xml:space="preserve"> </w:t>
      </w:r>
      <w:r>
        <w:t>A. În</w:t>
      </w:r>
      <w:r>
        <w:rPr>
          <w:spacing w:val="-5"/>
        </w:rPr>
        <w:t xml:space="preserve"> </w:t>
      </w:r>
      <w:r>
        <w:t>cazurile</w:t>
      </w:r>
      <w:r>
        <w:rPr>
          <w:spacing w:val="-7"/>
        </w:rPr>
        <w:t xml:space="preserve"> </w:t>
      </w:r>
      <w:r>
        <w:t>în</w:t>
      </w:r>
      <w:r>
        <w:rPr>
          <w:spacing w:val="-5"/>
        </w:rPr>
        <w:t xml:space="preserve"> </w:t>
      </w:r>
      <w:r>
        <w:t>care aceasta</w:t>
      </w:r>
      <w:r>
        <w:rPr>
          <w:spacing w:val="-2"/>
        </w:rPr>
        <w:t xml:space="preserve"> </w:t>
      </w:r>
      <w:r>
        <w:t>este</w:t>
      </w:r>
      <w:r>
        <w:rPr>
          <w:spacing w:val="-11"/>
        </w:rPr>
        <w:t xml:space="preserve"> </w:t>
      </w:r>
      <w:r>
        <w:t>comparată</w:t>
      </w:r>
      <w:r>
        <w:rPr>
          <w:spacing w:val="-2"/>
        </w:rPr>
        <w:t xml:space="preserve"> </w:t>
      </w:r>
      <w:r>
        <w:t>cu</w:t>
      </w:r>
      <w:r>
        <w:rPr>
          <w:spacing w:val="-5"/>
        </w:rPr>
        <w:t xml:space="preserve"> </w:t>
      </w:r>
      <w:r>
        <w:t>condițiile</w:t>
      </w:r>
      <w:r>
        <w:rPr>
          <w:spacing w:val="-2"/>
        </w:rPr>
        <w:t xml:space="preserve"> </w:t>
      </w:r>
      <w:r>
        <w:t>normative, valoare</w:t>
      </w:r>
      <w:r>
        <w:rPr>
          <w:spacing w:val="-11"/>
        </w:rPr>
        <w:t xml:space="preserve"> </w:t>
      </w:r>
      <w:r>
        <w:t>de</w:t>
      </w:r>
      <w:r>
        <w:rPr>
          <w:spacing w:val="-11"/>
        </w:rPr>
        <w:t xml:space="preserve"> </w:t>
      </w:r>
      <w:r>
        <w:t>referință</w:t>
      </w:r>
      <w:r>
        <w:rPr>
          <w:spacing w:val="-2"/>
        </w:rPr>
        <w:t xml:space="preserve"> </w:t>
      </w:r>
      <w:r>
        <w:t>poate</w:t>
      </w:r>
      <w:r>
        <w:rPr>
          <w:spacing w:val="-11"/>
        </w:rPr>
        <w:t xml:space="preserve"> </w:t>
      </w:r>
      <w:r>
        <w:t>fi</w:t>
      </w:r>
      <w:r>
        <w:rPr>
          <w:spacing w:val="-7"/>
        </w:rPr>
        <w:t xml:space="preserve"> </w:t>
      </w:r>
      <w:r>
        <w:t>utilizată</w:t>
      </w:r>
      <w:r>
        <w:rPr>
          <w:spacing w:val="-2"/>
        </w:rPr>
        <w:t xml:space="preserve"> </w:t>
      </w:r>
      <w:r>
        <w:t>în</w:t>
      </w:r>
      <w:r>
        <w:rPr>
          <w:spacing w:val="-9"/>
        </w:rPr>
        <w:t xml:space="preserve"> </w:t>
      </w:r>
      <w:r>
        <w:t>conformitate</w:t>
      </w:r>
      <w:r>
        <w:rPr>
          <w:spacing w:val="-11"/>
        </w:rPr>
        <w:t xml:space="preserve"> </w:t>
      </w:r>
      <w:r>
        <w:t>cu cerințele indicate în Regulamentul NCM M 01.02:2016;</w:t>
      </w:r>
    </w:p>
    <w:p w14:paraId="55E8B281" w14:textId="77777777" w:rsidR="004D1E27" w:rsidRDefault="00822B7E">
      <w:pPr>
        <w:pStyle w:val="BodyText"/>
        <w:spacing w:before="144" w:line="364" w:lineRule="auto"/>
        <w:ind w:left="120" w:right="400"/>
      </w:pPr>
      <w:r>
        <w:rPr>
          <w:rFonts w:ascii="Cambria Math" w:eastAsia="Cambria Math" w:hAnsi="Cambria Math"/>
        </w:rPr>
        <w:t>𝑧</w:t>
      </w:r>
      <w:r>
        <w:rPr>
          <w:rFonts w:ascii="Cambria Math" w:eastAsia="Cambria Math" w:hAnsi="Cambria Math"/>
          <w:vertAlign w:val="subscript"/>
        </w:rPr>
        <w:t>𝐻𝑆𝐴</w:t>
      </w:r>
      <w:r>
        <w:rPr>
          <w:rFonts w:ascii="Cambria Math" w:eastAsia="Cambria Math" w:hAnsi="Cambria Math"/>
          <w:spacing w:val="23"/>
        </w:rPr>
        <w:t xml:space="preserve"> </w:t>
      </w:r>
      <w:r>
        <w:t>– durata sezonului de</w:t>
      </w:r>
      <w:r>
        <w:rPr>
          <w:spacing w:val="-6"/>
        </w:rPr>
        <w:t xml:space="preserve"> </w:t>
      </w:r>
      <w:r>
        <w:t>încălzire</w:t>
      </w:r>
      <w:r>
        <w:rPr>
          <w:spacing w:val="-1"/>
        </w:rPr>
        <w:t xml:space="preserve"> </w:t>
      </w:r>
      <w:r>
        <w:t>A. În</w:t>
      </w:r>
      <w:r>
        <w:rPr>
          <w:spacing w:val="-4"/>
        </w:rPr>
        <w:t xml:space="preserve"> </w:t>
      </w:r>
      <w:r>
        <w:t>cazul</w:t>
      </w:r>
      <w:r>
        <w:rPr>
          <w:spacing w:val="-3"/>
        </w:rPr>
        <w:t xml:space="preserve"> </w:t>
      </w:r>
      <w:r>
        <w:t>în</w:t>
      </w:r>
      <w:r>
        <w:rPr>
          <w:spacing w:val="-4"/>
        </w:rPr>
        <w:t xml:space="preserve"> </w:t>
      </w:r>
      <w:r>
        <w:t>care</w:t>
      </w:r>
      <w:r>
        <w:rPr>
          <w:spacing w:val="-1"/>
        </w:rPr>
        <w:t xml:space="preserve"> </w:t>
      </w:r>
      <w:r>
        <w:t>este</w:t>
      </w:r>
      <w:r>
        <w:rPr>
          <w:spacing w:val="-6"/>
        </w:rPr>
        <w:t xml:space="preserve"> </w:t>
      </w:r>
      <w:r>
        <w:t>comparată</w:t>
      </w:r>
      <w:r>
        <w:rPr>
          <w:spacing w:val="-1"/>
        </w:rPr>
        <w:t xml:space="preserve"> </w:t>
      </w:r>
      <w:r>
        <w:t>cu condițiile</w:t>
      </w:r>
      <w:r>
        <w:rPr>
          <w:spacing w:val="-6"/>
        </w:rPr>
        <w:t xml:space="preserve"> </w:t>
      </w:r>
      <w:r>
        <w:t>normative, este necesar de adaptat valoarea de referință a zilelor indicate în Regulamentul NCM M 01.02:2016;</w:t>
      </w:r>
    </w:p>
    <w:p w14:paraId="5B14DD0C" w14:textId="77777777" w:rsidR="004D1E27" w:rsidRDefault="00822B7E">
      <w:pPr>
        <w:pStyle w:val="BodyText"/>
        <w:spacing w:before="155"/>
        <w:ind w:left="120"/>
      </w:pPr>
      <w:r>
        <w:rPr>
          <w:rFonts w:ascii="Cambria Math" w:eastAsia="Cambria Math" w:hAnsi="Cambria Math"/>
        </w:rPr>
        <w:t>𝑡</w:t>
      </w:r>
      <w:r>
        <w:rPr>
          <w:rFonts w:ascii="Cambria Math" w:eastAsia="Cambria Math" w:hAnsi="Cambria Math"/>
          <w:vertAlign w:val="subscript"/>
        </w:rPr>
        <w:t>𝐻𝑆_𝑒.𝐴</w:t>
      </w:r>
      <w:r>
        <w:t>.</w:t>
      </w:r>
      <w:r>
        <w:rPr>
          <w:spacing w:val="15"/>
        </w:rPr>
        <w:t xml:space="preserve"> </w:t>
      </w:r>
      <w:r>
        <w:t>–</w:t>
      </w:r>
      <w:r>
        <w:rPr>
          <w:spacing w:val="2"/>
        </w:rPr>
        <w:t xml:space="preserve"> </w:t>
      </w:r>
      <w:r>
        <w:t>valoarea</w:t>
      </w:r>
      <w:r>
        <w:rPr>
          <w:spacing w:val="10"/>
        </w:rPr>
        <w:t xml:space="preserve"> </w:t>
      </w:r>
      <w:r>
        <w:t>medie</w:t>
      </w:r>
      <w:r>
        <w:rPr>
          <w:spacing w:val="-4"/>
        </w:rPr>
        <w:t xml:space="preserve"> </w:t>
      </w:r>
      <w:r>
        <w:t>a</w:t>
      </w:r>
      <w:r>
        <w:rPr>
          <w:spacing w:val="6"/>
        </w:rPr>
        <w:t xml:space="preserve"> </w:t>
      </w:r>
      <w:r>
        <w:t>temperaturii</w:t>
      </w:r>
      <w:r>
        <w:rPr>
          <w:spacing w:val="3"/>
        </w:rPr>
        <w:t xml:space="preserve"> </w:t>
      </w:r>
      <w:r>
        <w:t>aerului</w:t>
      </w:r>
      <w:r>
        <w:rPr>
          <w:spacing w:val="-1"/>
        </w:rPr>
        <w:t xml:space="preserve"> </w:t>
      </w:r>
      <w:r>
        <w:t>ambiant</w:t>
      </w:r>
      <w:r>
        <w:rPr>
          <w:spacing w:val="4"/>
        </w:rPr>
        <w:t xml:space="preserve"> </w:t>
      </w:r>
      <w:r>
        <w:t>pentru</w:t>
      </w:r>
      <w:r>
        <w:rPr>
          <w:spacing w:val="-2"/>
        </w:rPr>
        <w:t xml:space="preserve"> </w:t>
      </w:r>
      <w:r>
        <w:t>perioada</w:t>
      </w:r>
      <w:r>
        <w:rPr>
          <w:spacing w:val="6"/>
        </w:rPr>
        <w:t xml:space="preserve"> </w:t>
      </w:r>
      <w:r>
        <w:t>A,</w:t>
      </w:r>
      <w:r>
        <w:rPr>
          <w:spacing w:val="5"/>
        </w:rPr>
        <w:t xml:space="preserve"> </w:t>
      </w:r>
      <w:proofErr w:type="spellStart"/>
      <w:r>
        <w:rPr>
          <w:vertAlign w:val="superscript"/>
        </w:rPr>
        <w:t>o</w:t>
      </w:r>
      <w:r>
        <w:t>C</w:t>
      </w:r>
      <w:proofErr w:type="spellEnd"/>
      <w:r>
        <w:t>;</w:t>
      </w:r>
      <w:r>
        <w:rPr>
          <w:spacing w:val="5"/>
        </w:rPr>
        <w:t xml:space="preserve"> </w:t>
      </w:r>
      <w:proofErr w:type="spellStart"/>
      <w:r>
        <w:t>СниП</w:t>
      </w:r>
      <w:proofErr w:type="spellEnd"/>
      <w:r>
        <w:rPr>
          <w:spacing w:val="2"/>
        </w:rPr>
        <w:t xml:space="preserve"> </w:t>
      </w:r>
      <w:r>
        <w:t>2.01.01-</w:t>
      </w:r>
      <w:r>
        <w:rPr>
          <w:spacing w:val="-5"/>
        </w:rPr>
        <w:t>82;</w:t>
      </w:r>
    </w:p>
    <w:p w14:paraId="4A70FB90" w14:textId="77777777" w:rsidR="004D1E27" w:rsidRDefault="004D1E27">
      <w:pPr>
        <w:pStyle w:val="BodyText"/>
        <w:spacing w:before="4"/>
        <w:jc w:val="left"/>
        <w:rPr>
          <w:sz w:val="26"/>
        </w:rPr>
      </w:pPr>
    </w:p>
    <w:p w14:paraId="6B6F93DC" w14:textId="77777777" w:rsidR="004D1E27" w:rsidRDefault="00822B7E">
      <w:pPr>
        <w:pStyle w:val="BodyText"/>
        <w:ind w:left="120"/>
      </w:pPr>
      <w:r>
        <w:rPr>
          <w:rFonts w:ascii="Cambria Math" w:eastAsia="Cambria Math" w:hAnsi="Cambria Math"/>
        </w:rPr>
        <w:t>𝑡</w:t>
      </w:r>
      <w:r>
        <w:rPr>
          <w:rFonts w:ascii="Cambria Math" w:eastAsia="Cambria Math" w:hAnsi="Cambria Math"/>
          <w:vertAlign w:val="subscript"/>
        </w:rPr>
        <w:t>𝐻𝑆_𝑖.𝐵</w:t>
      </w:r>
      <w:r>
        <w:rPr>
          <w:rFonts w:ascii="Cambria Math" w:eastAsia="Cambria Math" w:hAnsi="Cambria Math"/>
          <w:spacing w:val="22"/>
        </w:rPr>
        <w:t xml:space="preserve"> </w:t>
      </w:r>
      <w:r>
        <w:t>–</w:t>
      </w:r>
      <w:r>
        <w:rPr>
          <w:spacing w:val="2"/>
        </w:rPr>
        <w:t xml:space="preserve"> </w:t>
      </w:r>
      <w:r>
        <w:t>temperatura</w:t>
      </w:r>
      <w:r>
        <w:rPr>
          <w:spacing w:val="1"/>
        </w:rPr>
        <w:t xml:space="preserve"> </w:t>
      </w:r>
      <w:r>
        <w:t>medie</w:t>
      </w:r>
      <w:r>
        <w:rPr>
          <w:spacing w:val="-2"/>
        </w:rPr>
        <w:t xml:space="preserve"> </w:t>
      </w:r>
      <w:r>
        <w:t>reală</w:t>
      </w:r>
      <w:r>
        <w:rPr>
          <w:spacing w:val="6"/>
        </w:rPr>
        <w:t xml:space="preserve"> </w:t>
      </w:r>
      <w:r>
        <w:t>a</w:t>
      </w:r>
      <w:r>
        <w:rPr>
          <w:spacing w:val="1"/>
        </w:rPr>
        <w:t xml:space="preserve"> </w:t>
      </w:r>
      <w:r>
        <w:t>aerului</w:t>
      </w:r>
      <w:r>
        <w:rPr>
          <w:spacing w:val="-2"/>
        </w:rPr>
        <w:t xml:space="preserve"> </w:t>
      </w:r>
      <w:r>
        <w:t>interior</w:t>
      </w:r>
      <w:r>
        <w:rPr>
          <w:spacing w:val="10"/>
        </w:rPr>
        <w:t xml:space="preserve"> </w:t>
      </w:r>
      <w:r>
        <w:t>pe</w:t>
      </w:r>
      <w:r>
        <w:rPr>
          <w:spacing w:val="-4"/>
        </w:rPr>
        <w:t xml:space="preserve"> </w:t>
      </w:r>
      <w:r>
        <w:t>durata</w:t>
      </w:r>
      <w:r>
        <w:rPr>
          <w:spacing w:val="1"/>
        </w:rPr>
        <w:t xml:space="preserve"> </w:t>
      </w:r>
      <w:r>
        <w:t>sezonului</w:t>
      </w:r>
      <w:r>
        <w:rPr>
          <w:spacing w:val="-1"/>
        </w:rPr>
        <w:t xml:space="preserve"> </w:t>
      </w:r>
      <w:r>
        <w:t>de</w:t>
      </w:r>
      <w:r>
        <w:rPr>
          <w:spacing w:val="1"/>
        </w:rPr>
        <w:t xml:space="preserve"> </w:t>
      </w:r>
      <w:r>
        <w:t>încălzire</w:t>
      </w:r>
      <w:r>
        <w:rPr>
          <w:spacing w:val="-5"/>
        </w:rPr>
        <w:t xml:space="preserve"> </w:t>
      </w:r>
      <w:r>
        <w:t>B,</w:t>
      </w:r>
      <w:r>
        <w:rPr>
          <w:spacing w:val="9"/>
        </w:rPr>
        <w:t xml:space="preserve"> </w:t>
      </w:r>
      <w:proofErr w:type="spellStart"/>
      <w:r>
        <w:rPr>
          <w:spacing w:val="-5"/>
          <w:vertAlign w:val="superscript"/>
        </w:rPr>
        <w:t>o</w:t>
      </w:r>
      <w:r>
        <w:rPr>
          <w:spacing w:val="-5"/>
        </w:rPr>
        <w:t>C</w:t>
      </w:r>
      <w:proofErr w:type="spellEnd"/>
      <w:r>
        <w:rPr>
          <w:spacing w:val="-5"/>
        </w:rPr>
        <w:t>;</w:t>
      </w:r>
    </w:p>
    <w:p w14:paraId="328842E1" w14:textId="77777777" w:rsidR="004D1E27" w:rsidRDefault="004D1E27">
      <w:pPr>
        <w:pStyle w:val="BodyText"/>
        <w:spacing w:before="5"/>
        <w:jc w:val="left"/>
        <w:rPr>
          <w:sz w:val="26"/>
        </w:rPr>
      </w:pPr>
    </w:p>
    <w:p w14:paraId="307A7134" w14:textId="77777777" w:rsidR="004D1E27" w:rsidRDefault="00822B7E">
      <w:pPr>
        <w:pStyle w:val="BodyText"/>
        <w:spacing w:before="1"/>
        <w:ind w:left="120"/>
      </w:pPr>
      <w:r>
        <w:rPr>
          <w:rFonts w:ascii="Cambria Math" w:eastAsia="Cambria Math" w:hAnsi="Cambria Math"/>
        </w:rPr>
        <w:t>𝑡</w:t>
      </w:r>
      <w:r>
        <w:rPr>
          <w:rFonts w:ascii="Cambria Math" w:eastAsia="Cambria Math" w:hAnsi="Cambria Math"/>
          <w:vertAlign w:val="subscript"/>
        </w:rPr>
        <w:t>𝐻𝑆_𝑒.𝐵</w:t>
      </w:r>
      <w:r>
        <w:rPr>
          <w:rFonts w:ascii="Cambria Math" w:eastAsia="Cambria Math" w:hAnsi="Cambria Math"/>
          <w:spacing w:val="22"/>
        </w:rPr>
        <w:t xml:space="preserve"> </w:t>
      </w:r>
      <w:r>
        <w:t>–</w:t>
      </w:r>
      <w:r>
        <w:rPr>
          <w:spacing w:val="3"/>
        </w:rPr>
        <w:t xml:space="preserve"> </w:t>
      </w:r>
      <w:r>
        <w:t>temperatura</w:t>
      </w:r>
      <w:r>
        <w:rPr>
          <w:spacing w:val="1"/>
        </w:rPr>
        <w:t xml:space="preserve"> </w:t>
      </w:r>
      <w:r>
        <w:t>medie</w:t>
      </w:r>
      <w:r>
        <w:rPr>
          <w:spacing w:val="-4"/>
        </w:rPr>
        <w:t xml:space="preserve"> </w:t>
      </w:r>
      <w:r>
        <w:t>reală</w:t>
      </w:r>
      <w:r>
        <w:rPr>
          <w:spacing w:val="6"/>
        </w:rPr>
        <w:t xml:space="preserve"> </w:t>
      </w:r>
      <w:r>
        <w:t>a</w:t>
      </w:r>
      <w:r>
        <w:rPr>
          <w:spacing w:val="1"/>
        </w:rPr>
        <w:t xml:space="preserve"> </w:t>
      </w:r>
      <w:r>
        <w:t>aerului</w:t>
      </w:r>
      <w:r>
        <w:rPr>
          <w:spacing w:val="4"/>
        </w:rPr>
        <w:t xml:space="preserve"> </w:t>
      </w:r>
      <w:r>
        <w:t>exterior</w:t>
      </w:r>
      <w:r>
        <w:rPr>
          <w:spacing w:val="6"/>
        </w:rPr>
        <w:t xml:space="preserve"> </w:t>
      </w:r>
      <w:r>
        <w:t>pe</w:t>
      </w:r>
      <w:r>
        <w:rPr>
          <w:spacing w:val="-5"/>
        </w:rPr>
        <w:t xml:space="preserve"> </w:t>
      </w:r>
      <w:r>
        <w:t>durata</w:t>
      </w:r>
      <w:r>
        <w:rPr>
          <w:spacing w:val="1"/>
        </w:rPr>
        <w:t xml:space="preserve"> </w:t>
      </w:r>
      <w:r>
        <w:t>sezonului</w:t>
      </w:r>
      <w:r>
        <w:rPr>
          <w:spacing w:val="-1"/>
        </w:rPr>
        <w:t xml:space="preserve"> </w:t>
      </w:r>
      <w:r>
        <w:t>de</w:t>
      </w:r>
      <w:r>
        <w:rPr>
          <w:spacing w:val="1"/>
        </w:rPr>
        <w:t xml:space="preserve"> </w:t>
      </w:r>
      <w:r>
        <w:t>încălzire</w:t>
      </w:r>
      <w:r>
        <w:rPr>
          <w:spacing w:val="-4"/>
        </w:rPr>
        <w:t xml:space="preserve"> </w:t>
      </w:r>
      <w:r>
        <w:t>B,</w:t>
      </w:r>
      <w:r>
        <w:rPr>
          <w:spacing w:val="14"/>
        </w:rPr>
        <w:t xml:space="preserve"> </w:t>
      </w:r>
      <w:proofErr w:type="spellStart"/>
      <w:r>
        <w:rPr>
          <w:spacing w:val="-5"/>
          <w:vertAlign w:val="superscript"/>
        </w:rPr>
        <w:t>o</w:t>
      </w:r>
      <w:r>
        <w:rPr>
          <w:spacing w:val="-5"/>
        </w:rPr>
        <w:t>C</w:t>
      </w:r>
      <w:proofErr w:type="spellEnd"/>
      <w:r>
        <w:rPr>
          <w:spacing w:val="-5"/>
        </w:rPr>
        <w:t>;</w:t>
      </w:r>
    </w:p>
    <w:p w14:paraId="6455ABF5" w14:textId="77777777" w:rsidR="004D1E27" w:rsidRDefault="004D1E27">
      <w:pPr>
        <w:pStyle w:val="BodyText"/>
        <w:spacing w:before="4"/>
        <w:jc w:val="left"/>
        <w:rPr>
          <w:sz w:val="26"/>
        </w:rPr>
      </w:pPr>
    </w:p>
    <w:p w14:paraId="45B2CE90" w14:textId="77777777" w:rsidR="00B70C4C" w:rsidRDefault="00822B7E">
      <w:pPr>
        <w:pStyle w:val="BodyText"/>
        <w:ind w:left="120"/>
        <w:rPr>
          <w:spacing w:val="-4"/>
        </w:rPr>
      </w:pPr>
      <w:r>
        <w:rPr>
          <w:rFonts w:ascii="Cambria Math" w:eastAsia="Cambria Math" w:hAnsi="Cambria Math"/>
        </w:rPr>
        <w:t>𝑧</w:t>
      </w:r>
      <w:r>
        <w:rPr>
          <w:rFonts w:ascii="Cambria Math" w:eastAsia="Cambria Math" w:hAnsi="Cambria Math"/>
          <w:vertAlign w:val="subscript"/>
        </w:rPr>
        <w:t>𝐻𝑆_𝐵</w:t>
      </w:r>
      <w:r>
        <w:rPr>
          <w:rFonts w:ascii="Cambria Math" w:eastAsia="Cambria Math" w:hAnsi="Cambria Math"/>
          <w:spacing w:val="23"/>
        </w:rPr>
        <w:t xml:space="preserve"> </w:t>
      </w:r>
      <w:r>
        <w:t>–</w:t>
      </w:r>
      <w:r>
        <w:rPr>
          <w:spacing w:val="4"/>
        </w:rPr>
        <w:t xml:space="preserve"> </w:t>
      </w:r>
      <w:r>
        <w:t>durata</w:t>
      </w:r>
      <w:r>
        <w:rPr>
          <w:spacing w:val="7"/>
        </w:rPr>
        <w:t xml:space="preserve"> </w:t>
      </w:r>
      <w:r>
        <w:t>sezonului</w:t>
      </w:r>
      <w:r>
        <w:rPr>
          <w:spacing w:val="5"/>
        </w:rPr>
        <w:t xml:space="preserve"> </w:t>
      </w:r>
      <w:r>
        <w:t>de</w:t>
      </w:r>
      <w:r>
        <w:rPr>
          <w:spacing w:val="-3"/>
        </w:rPr>
        <w:t xml:space="preserve"> </w:t>
      </w:r>
      <w:r>
        <w:t>încălzire</w:t>
      </w:r>
      <w:r>
        <w:rPr>
          <w:spacing w:val="-3"/>
        </w:rPr>
        <w:t xml:space="preserve"> </w:t>
      </w:r>
      <w:r>
        <w:t>B,</w:t>
      </w:r>
      <w:r>
        <w:rPr>
          <w:spacing w:val="6"/>
        </w:rPr>
        <w:t xml:space="preserve"> </w:t>
      </w:r>
      <w:r>
        <w:t>în</w:t>
      </w:r>
      <w:r>
        <w:rPr>
          <w:spacing w:val="-1"/>
        </w:rPr>
        <w:t xml:space="preserve"> </w:t>
      </w:r>
      <w:r>
        <w:rPr>
          <w:spacing w:val="-4"/>
        </w:rPr>
        <w:t>zile.</w:t>
      </w:r>
    </w:p>
    <w:p w14:paraId="01E0ACA5" w14:textId="77777777" w:rsidR="004D1E27" w:rsidRDefault="004D1E27">
      <w:pPr>
        <w:pStyle w:val="BodyText"/>
        <w:spacing w:before="4"/>
        <w:jc w:val="left"/>
        <w:rPr>
          <w:sz w:val="26"/>
        </w:rPr>
      </w:pPr>
    </w:p>
    <w:p w14:paraId="1C8CC38B" w14:textId="77777777" w:rsidR="004D1E27" w:rsidRDefault="00822B7E">
      <w:pPr>
        <w:pStyle w:val="ListParagraph"/>
        <w:numPr>
          <w:ilvl w:val="1"/>
          <w:numId w:val="9"/>
        </w:numPr>
        <w:tabs>
          <w:tab w:val="left" w:pos="477"/>
        </w:tabs>
        <w:spacing w:before="118" w:line="360" w:lineRule="auto"/>
        <w:ind w:right="132"/>
      </w:pPr>
      <w:r>
        <w:t>Consumul energetic pentru prepararea ACM în condiții casnice este independent de condițiile climaterice exterioare și trebuie să fie calculat drept o cantitate reală și standardizată.</w:t>
      </w:r>
    </w:p>
    <w:p w14:paraId="5F3670A7" w14:textId="77777777" w:rsidR="004D1E27" w:rsidRDefault="00822B7E">
      <w:pPr>
        <w:pStyle w:val="ListParagraph"/>
        <w:numPr>
          <w:ilvl w:val="1"/>
          <w:numId w:val="9"/>
        </w:numPr>
        <w:tabs>
          <w:tab w:val="left" w:pos="477"/>
        </w:tabs>
        <w:spacing w:before="119" w:line="360" w:lineRule="auto"/>
        <w:ind w:right="135"/>
      </w:pPr>
      <w:r>
        <w:t>Consumul</w:t>
      </w:r>
      <w:r>
        <w:rPr>
          <w:spacing w:val="-1"/>
        </w:rPr>
        <w:t xml:space="preserve"> </w:t>
      </w:r>
      <w:r>
        <w:t>de energie electrică este</w:t>
      </w:r>
      <w:r>
        <w:rPr>
          <w:spacing w:val="-4"/>
        </w:rPr>
        <w:t xml:space="preserve"> </w:t>
      </w:r>
      <w:r>
        <w:t>independent de</w:t>
      </w:r>
      <w:r>
        <w:rPr>
          <w:spacing w:val="-4"/>
        </w:rPr>
        <w:t xml:space="preserve"> </w:t>
      </w:r>
      <w:r>
        <w:t>clima exterioară și</w:t>
      </w:r>
      <w:r>
        <w:rPr>
          <w:spacing w:val="-1"/>
        </w:rPr>
        <w:t xml:space="preserve"> </w:t>
      </w:r>
      <w:r>
        <w:t>trebuie</w:t>
      </w:r>
      <w:r>
        <w:rPr>
          <w:spacing w:val="-4"/>
        </w:rPr>
        <w:t xml:space="preserve"> </w:t>
      </w:r>
      <w:r>
        <w:t>să fie</w:t>
      </w:r>
      <w:r>
        <w:rPr>
          <w:spacing w:val="-4"/>
        </w:rPr>
        <w:t xml:space="preserve"> </w:t>
      </w:r>
      <w:r>
        <w:t>luată în</w:t>
      </w:r>
      <w:r>
        <w:rPr>
          <w:spacing w:val="-2"/>
        </w:rPr>
        <w:t xml:space="preserve"> </w:t>
      </w:r>
      <w:r>
        <w:t>calcul drept cantitatea reală. Aceasta se aplică doar pentru energia electrică care nu este folosită pentru necesitățile de încălzire și răcire a spațiului.</w:t>
      </w:r>
    </w:p>
    <w:p w14:paraId="2A68E2B8" w14:textId="77777777" w:rsidR="00D63FCF" w:rsidRDefault="00D63FCF" w:rsidP="00D63FCF">
      <w:pPr>
        <w:tabs>
          <w:tab w:val="left" w:pos="477"/>
        </w:tabs>
        <w:spacing w:before="119" w:line="360" w:lineRule="auto"/>
        <w:ind w:right="135"/>
      </w:pPr>
    </w:p>
    <w:p w14:paraId="1D539194" w14:textId="77777777" w:rsidR="004D1E27" w:rsidRDefault="00822B7E">
      <w:pPr>
        <w:pStyle w:val="Heading1"/>
        <w:numPr>
          <w:ilvl w:val="0"/>
          <w:numId w:val="9"/>
        </w:numPr>
        <w:tabs>
          <w:tab w:val="left" w:pos="616"/>
        </w:tabs>
        <w:spacing w:line="360" w:lineRule="auto"/>
        <w:ind w:left="120" w:right="143" w:firstLine="0"/>
      </w:pPr>
      <w:r>
        <w:rPr>
          <w:color w:val="2E5395"/>
        </w:rPr>
        <w:t>EVALUAREA</w:t>
      </w:r>
      <w:r>
        <w:rPr>
          <w:color w:val="2E5395"/>
          <w:spacing w:val="-10"/>
        </w:rPr>
        <w:t xml:space="preserve"> </w:t>
      </w:r>
      <w:r>
        <w:rPr>
          <w:color w:val="2E5395"/>
        </w:rPr>
        <w:t>EFICIENȚEI</w:t>
      </w:r>
      <w:r>
        <w:rPr>
          <w:color w:val="2E5395"/>
          <w:spacing w:val="-10"/>
        </w:rPr>
        <w:t xml:space="preserve"> </w:t>
      </w:r>
      <w:r>
        <w:rPr>
          <w:color w:val="2E5395"/>
        </w:rPr>
        <w:t>ECONOMICE</w:t>
      </w:r>
      <w:r>
        <w:rPr>
          <w:color w:val="2E5395"/>
          <w:spacing w:val="-3"/>
        </w:rPr>
        <w:t xml:space="preserve"> </w:t>
      </w:r>
      <w:r>
        <w:rPr>
          <w:color w:val="2E5395"/>
        </w:rPr>
        <w:t>A</w:t>
      </w:r>
      <w:r>
        <w:rPr>
          <w:color w:val="2E5395"/>
          <w:spacing w:val="-10"/>
        </w:rPr>
        <w:t xml:space="preserve"> </w:t>
      </w:r>
      <w:r>
        <w:rPr>
          <w:color w:val="2E5395"/>
        </w:rPr>
        <w:t>MĂSURILOR</w:t>
      </w:r>
      <w:r>
        <w:rPr>
          <w:color w:val="2E5395"/>
          <w:spacing w:val="-2"/>
        </w:rPr>
        <w:t xml:space="preserve"> </w:t>
      </w:r>
      <w:r>
        <w:rPr>
          <w:color w:val="2E5395"/>
        </w:rPr>
        <w:t>DE ECONOMISIRE A RESURSELOR ENERGETICE</w:t>
      </w:r>
    </w:p>
    <w:p w14:paraId="2A048E51" w14:textId="77777777" w:rsidR="004D1E27" w:rsidRDefault="00822B7E">
      <w:pPr>
        <w:pStyle w:val="ListParagraph"/>
        <w:numPr>
          <w:ilvl w:val="1"/>
          <w:numId w:val="9"/>
        </w:numPr>
        <w:tabs>
          <w:tab w:val="left" w:pos="481"/>
        </w:tabs>
        <w:spacing w:before="7" w:line="360" w:lineRule="auto"/>
        <w:ind w:left="480" w:right="142" w:hanging="361"/>
      </w:pPr>
      <w:r>
        <w:t>Eficiența</w:t>
      </w:r>
      <w:r>
        <w:rPr>
          <w:spacing w:val="32"/>
        </w:rPr>
        <w:t xml:space="preserve"> </w:t>
      </w:r>
      <w:r>
        <w:t>economică</w:t>
      </w:r>
      <w:r>
        <w:rPr>
          <w:spacing w:val="32"/>
        </w:rPr>
        <w:t xml:space="preserve"> </w:t>
      </w:r>
      <w:r>
        <w:t>a</w:t>
      </w:r>
      <w:r>
        <w:rPr>
          <w:spacing w:val="28"/>
        </w:rPr>
        <w:t xml:space="preserve"> </w:t>
      </w:r>
      <w:r>
        <w:t>potențialelor</w:t>
      </w:r>
      <w:r>
        <w:rPr>
          <w:spacing w:val="36"/>
        </w:rPr>
        <w:t xml:space="preserve"> </w:t>
      </w:r>
      <w:r>
        <w:t>măsurilor</w:t>
      </w:r>
      <w:r>
        <w:rPr>
          <w:spacing w:val="33"/>
        </w:rPr>
        <w:t xml:space="preserve"> </w:t>
      </w:r>
      <w:r>
        <w:t>de</w:t>
      </w:r>
      <w:r>
        <w:rPr>
          <w:spacing w:val="27"/>
        </w:rPr>
        <w:t xml:space="preserve"> </w:t>
      </w:r>
      <w:r>
        <w:t>economisire a</w:t>
      </w:r>
      <w:r>
        <w:rPr>
          <w:spacing w:val="32"/>
        </w:rPr>
        <w:t xml:space="preserve"> </w:t>
      </w:r>
      <w:r>
        <w:t>resurselor</w:t>
      </w:r>
      <w:r>
        <w:rPr>
          <w:spacing w:val="33"/>
        </w:rPr>
        <w:t xml:space="preserve"> </w:t>
      </w:r>
      <w:r>
        <w:t>energetice și</w:t>
      </w:r>
      <w:r>
        <w:rPr>
          <w:spacing w:val="31"/>
        </w:rPr>
        <w:t xml:space="preserve"> </w:t>
      </w:r>
      <w:r>
        <w:t>de apă trebuie să fie evaluată conform următorilor indicatori:</w:t>
      </w:r>
    </w:p>
    <w:p w14:paraId="0BD49212" w14:textId="77777777" w:rsidR="004D1E27" w:rsidRDefault="00822B7E">
      <w:pPr>
        <w:pStyle w:val="ListParagraph"/>
        <w:numPr>
          <w:ilvl w:val="2"/>
          <w:numId w:val="9"/>
        </w:numPr>
        <w:tabs>
          <w:tab w:val="left" w:pos="913"/>
        </w:tabs>
        <w:spacing w:line="252" w:lineRule="exact"/>
        <w:ind w:left="913"/>
        <w:jc w:val="left"/>
      </w:pPr>
      <w:r>
        <w:t>Perioada</w:t>
      </w:r>
      <w:r>
        <w:rPr>
          <w:spacing w:val="-2"/>
        </w:rPr>
        <w:t xml:space="preserve"> </w:t>
      </w:r>
      <w:r>
        <w:t>simplă</w:t>
      </w:r>
      <w:r>
        <w:rPr>
          <w:spacing w:val="-1"/>
        </w:rPr>
        <w:t xml:space="preserve"> </w:t>
      </w:r>
      <w:r>
        <w:t>de</w:t>
      </w:r>
      <w:r>
        <w:rPr>
          <w:spacing w:val="-10"/>
        </w:rPr>
        <w:t xml:space="preserve"> </w:t>
      </w:r>
      <w:r>
        <w:t>recuperare</w:t>
      </w:r>
      <w:r>
        <w:rPr>
          <w:spacing w:val="-10"/>
        </w:rPr>
        <w:t xml:space="preserve"> </w:t>
      </w:r>
      <w:r>
        <w:t>a</w:t>
      </w:r>
      <w:r>
        <w:rPr>
          <w:spacing w:val="-1"/>
        </w:rPr>
        <w:t xml:space="preserve"> </w:t>
      </w:r>
      <w:r>
        <w:t>investițiilor</w:t>
      </w:r>
      <w:r>
        <w:rPr>
          <w:spacing w:val="-1"/>
        </w:rPr>
        <w:t xml:space="preserve"> </w:t>
      </w:r>
      <w:r>
        <w:t>(în</w:t>
      </w:r>
      <w:r>
        <w:rPr>
          <w:spacing w:val="-8"/>
        </w:rPr>
        <w:t xml:space="preserve"> </w:t>
      </w:r>
      <w:r>
        <w:t>continuare</w:t>
      </w:r>
      <w:r>
        <w:rPr>
          <w:spacing w:val="-10"/>
        </w:rPr>
        <w:t xml:space="preserve"> </w:t>
      </w:r>
      <w:r>
        <w:rPr>
          <w:spacing w:val="-4"/>
        </w:rPr>
        <w:t>PS);</w:t>
      </w:r>
    </w:p>
    <w:p w14:paraId="74F46B71" w14:textId="77777777" w:rsidR="004D1E27" w:rsidRDefault="00822B7E">
      <w:pPr>
        <w:pStyle w:val="ListParagraph"/>
        <w:numPr>
          <w:ilvl w:val="2"/>
          <w:numId w:val="9"/>
        </w:numPr>
        <w:tabs>
          <w:tab w:val="left" w:pos="913"/>
        </w:tabs>
        <w:spacing w:before="127"/>
        <w:ind w:left="913"/>
        <w:jc w:val="left"/>
      </w:pPr>
      <w:r>
        <w:t>Valoarea</w:t>
      </w:r>
      <w:r>
        <w:rPr>
          <w:spacing w:val="-4"/>
        </w:rPr>
        <w:t xml:space="preserve"> </w:t>
      </w:r>
      <w:r>
        <w:t>netă</w:t>
      </w:r>
      <w:r>
        <w:rPr>
          <w:spacing w:val="-3"/>
        </w:rPr>
        <w:t xml:space="preserve"> </w:t>
      </w:r>
      <w:r>
        <w:t>actualizată</w:t>
      </w:r>
      <w:r>
        <w:rPr>
          <w:spacing w:val="-3"/>
        </w:rPr>
        <w:t xml:space="preserve"> </w:t>
      </w:r>
      <w:r>
        <w:t>(în</w:t>
      </w:r>
      <w:r>
        <w:rPr>
          <w:spacing w:val="-10"/>
        </w:rPr>
        <w:t xml:space="preserve"> </w:t>
      </w:r>
      <w:r>
        <w:t>continuare</w:t>
      </w:r>
      <w:r>
        <w:rPr>
          <w:spacing w:val="-11"/>
        </w:rPr>
        <w:t xml:space="preserve"> </w:t>
      </w:r>
      <w:r>
        <w:rPr>
          <w:spacing w:val="-4"/>
        </w:rPr>
        <w:t>VNA);</w:t>
      </w:r>
    </w:p>
    <w:p w14:paraId="0932F85C" w14:textId="77777777" w:rsidR="00D0139D" w:rsidRDefault="00822B7E">
      <w:pPr>
        <w:pStyle w:val="ListParagraph"/>
        <w:numPr>
          <w:ilvl w:val="1"/>
          <w:numId w:val="9"/>
        </w:numPr>
        <w:tabs>
          <w:tab w:val="left" w:pos="481"/>
        </w:tabs>
        <w:spacing w:before="127" w:line="360" w:lineRule="auto"/>
        <w:ind w:left="480" w:right="137" w:hanging="361"/>
      </w:pPr>
      <w:r>
        <w:t>Investițiile planificate,</w:t>
      </w:r>
      <w:r>
        <w:rPr>
          <w:spacing w:val="30"/>
        </w:rPr>
        <w:t xml:space="preserve"> </w:t>
      </w:r>
      <w:r>
        <w:t>măsurile</w:t>
      </w:r>
      <w:r>
        <w:rPr>
          <w:spacing w:val="26"/>
        </w:rPr>
        <w:t xml:space="preserve"> </w:t>
      </w:r>
      <w:r>
        <w:t>de</w:t>
      </w:r>
      <w:r>
        <w:rPr>
          <w:spacing w:val="30"/>
        </w:rPr>
        <w:t xml:space="preserve"> </w:t>
      </w:r>
      <w:r>
        <w:t>economisire a</w:t>
      </w:r>
      <w:r>
        <w:rPr>
          <w:spacing w:val="30"/>
        </w:rPr>
        <w:t xml:space="preserve"> </w:t>
      </w:r>
      <w:r>
        <w:t>energiei</w:t>
      </w:r>
      <w:r>
        <w:rPr>
          <w:spacing w:val="24"/>
        </w:rPr>
        <w:t xml:space="preserve"> </w:t>
      </w:r>
      <w:r>
        <w:t>și</w:t>
      </w:r>
      <w:r>
        <w:rPr>
          <w:spacing w:val="24"/>
        </w:rPr>
        <w:t xml:space="preserve"> </w:t>
      </w:r>
      <w:r>
        <w:t>apei,</w:t>
      </w:r>
      <w:r>
        <w:rPr>
          <w:spacing w:val="30"/>
        </w:rPr>
        <w:t xml:space="preserve"> </w:t>
      </w:r>
      <w:r>
        <w:t>trebuie să</w:t>
      </w:r>
      <w:r>
        <w:rPr>
          <w:spacing w:val="31"/>
        </w:rPr>
        <w:t xml:space="preserve"> </w:t>
      </w:r>
      <w:r>
        <w:t>fie determinate</w:t>
      </w:r>
      <w:r>
        <w:rPr>
          <w:spacing w:val="26"/>
        </w:rPr>
        <w:t xml:space="preserve"> </w:t>
      </w:r>
      <w:r>
        <w:t>în conformitate cu formula (3):</w:t>
      </w:r>
    </w:p>
    <w:p w14:paraId="00A838C3" w14:textId="4ECA8A5B" w:rsidR="004D1E27" w:rsidRDefault="00D0139D" w:rsidP="00D0139D">
      <w:pPr>
        <w:pStyle w:val="ListParagraph"/>
        <w:tabs>
          <w:tab w:val="left" w:pos="481"/>
        </w:tabs>
        <w:spacing w:before="127" w:line="360" w:lineRule="auto"/>
        <w:ind w:left="480" w:right="137" w:firstLine="0"/>
        <w:jc w:val="left"/>
      </w:pPr>
      <w:r>
        <w:tab/>
      </w:r>
      <w:r>
        <w:tab/>
      </w:r>
      <w:r>
        <w:tab/>
      </w:r>
      <m:oMath>
        <m:r>
          <w:rPr>
            <w:rFonts w:ascii="Cambria Math" w:hAnsi="Cambria Math"/>
          </w:rPr>
          <m:t>PS=</m:t>
        </m:r>
        <m:f>
          <m:fPr>
            <m:ctrlPr>
              <w:rPr>
                <w:rFonts w:ascii="Cambria Math" w:hAnsi="Cambria Math"/>
                <w:i/>
              </w:rPr>
            </m:ctrlPr>
          </m:fPr>
          <m:num>
            <m:r>
              <w:rPr>
                <w:rFonts w:ascii="Cambria Math" w:hAnsi="Cambria Math"/>
              </w:rPr>
              <m:t>I</m:t>
            </m:r>
          </m:num>
          <m:den>
            <m:r>
              <w:rPr>
                <w:rFonts w:ascii="Cambria Math" w:hAnsi="Cambria Math"/>
              </w:rPr>
              <m:t>S</m:t>
            </m:r>
          </m:den>
        </m:f>
      </m:oMath>
      <w:r>
        <w:t xml:space="preserve"> </w:t>
      </w:r>
      <w:r>
        <w:tab/>
      </w:r>
      <w:r>
        <w:tab/>
      </w:r>
      <w:r>
        <w:tab/>
      </w:r>
      <w:r>
        <w:tab/>
      </w:r>
      <w:r>
        <w:tab/>
      </w:r>
      <w:r>
        <w:tab/>
      </w:r>
      <w:r>
        <w:tab/>
      </w:r>
      <w:r>
        <w:tab/>
        <w:t>(3)</w:t>
      </w:r>
    </w:p>
    <w:p w14:paraId="3A1E5CB9" w14:textId="6103957C" w:rsidR="00761A97" w:rsidRDefault="00D0139D" w:rsidP="00EA7EE8">
      <w:pPr>
        <w:pStyle w:val="BodyText"/>
        <w:jc w:val="left"/>
        <w:rPr>
          <w:i/>
          <w:sz w:val="25"/>
          <w:lang w:val="en-GB"/>
        </w:rPr>
      </w:pPr>
      <w:proofErr w:type="spellStart"/>
      <w:r>
        <w:rPr>
          <w:i/>
          <w:sz w:val="25"/>
          <w:lang w:val="en-GB"/>
        </w:rPr>
        <w:t>Unde</w:t>
      </w:r>
      <w:proofErr w:type="spellEnd"/>
      <w:r>
        <w:rPr>
          <w:i/>
          <w:sz w:val="25"/>
          <w:lang w:val="en-GB"/>
        </w:rPr>
        <w:t>:</w:t>
      </w:r>
    </w:p>
    <w:p w14:paraId="618A9248" w14:textId="77777777" w:rsidR="00D0139D" w:rsidRPr="00D0139D" w:rsidRDefault="00D0139D" w:rsidP="00EA7EE8">
      <w:pPr>
        <w:pStyle w:val="BodyText"/>
        <w:jc w:val="left"/>
        <w:rPr>
          <w:i/>
          <w:sz w:val="25"/>
          <w:lang w:val="en-GB"/>
        </w:rPr>
      </w:pPr>
    </w:p>
    <w:p w14:paraId="39D7FFDF" w14:textId="77777777" w:rsidR="00761A97" w:rsidRDefault="00761A97" w:rsidP="00EA7EE8">
      <w:pPr>
        <w:pStyle w:val="BodyText"/>
        <w:jc w:val="left"/>
      </w:pPr>
      <w:r>
        <w:rPr>
          <w:i/>
          <w:sz w:val="24"/>
        </w:rPr>
        <w:t>PS</w:t>
      </w:r>
      <w:r>
        <w:rPr>
          <w:i/>
          <w:spacing w:val="2"/>
          <w:sz w:val="24"/>
        </w:rPr>
        <w:t xml:space="preserve"> </w:t>
      </w:r>
      <w:r>
        <w:t>–</w:t>
      </w:r>
      <w:r>
        <w:rPr>
          <w:spacing w:val="-7"/>
        </w:rPr>
        <w:t xml:space="preserve"> </w:t>
      </w:r>
      <w:r>
        <w:t>perioada</w:t>
      </w:r>
      <w:r>
        <w:rPr>
          <w:spacing w:val="-5"/>
        </w:rPr>
        <w:t xml:space="preserve"> </w:t>
      </w:r>
      <w:r>
        <w:t>simplă</w:t>
      </w:r>
      <w:r>
        <w:rPr>
          <w:spacing w:val="-4"/>
        </w:rPr>
        <w:t xml:space="preserve"> </w:t>
      </w:r>
      <w:r>
        <w:t>de</w:t>
      </w:r>
      <w:r>
        <w:rPr>
          <w:spacing w:val="-13"/>
        </w:rPr>
        <w:t xml:space="preserve"> </w:t>
      </w:r>
      <w:r>
        <w:t>recuperare,</w:t>
      </w:r>
      <w:r>
        <w:rPr>
          <w:spacing w:val="-10"/>
        </w:rPr>
        <w:t xml:space="preserve"> </w:t>
      </w:r>
      <w:r>
        <w:rPr>
          <w:spacing w:val="-4"/>
        </w:rPr>
        <w:t>ani;</w:t>
      </w:r>
    </w:p>
    <w:p w14:paraId="2E7FDF9C" w14:textId="77777777" w:rsidR="00761A97" w:rsidRDefault="00761A97" w:rsidP="00EA7EE8">
      <w:pPr>
        <w:pStyle w:val="BodyText"/>
        <w:jc w:val="left"/>
        <w:rPr>
          <w:sz w:val="24"/>
        </w:rPr>
      </w:pPr>
    </w:p>
    <w:p w14:paraId="7AB23617" w14:textId="77777777" w:rsidR="00761A97" w:rsidRDefault="00761A97" w:rsidP="00EA7EE8">
      <w:pPr>
        <w:pStyle w:val="BodyText"/>
        <w:jc w:val="left"/>
      </w:pPr>
      <w:r>
        <w:rPr>
          <w:i/>
          <w:w w:val="110"/>
          <w:sz w:val="19"/>
        </w:rPr>
        <w:t>I</w:t>
      </w:r>
      <w:r>
        <w:rPr>
          <w:i/>
          <w:spacing w:val="26"/>
          <w:w w:val="110"/>
          <w:sz w:val="19"/>
        </w:rPr>
        <w:t xml:space="preserve"> </w:t>
      </w:r>
      <w:r>
        <w:rPr>
          <w:position w:val="1"/>
        </w:rPr>
        <w:t>–</w:t>
      </w:r>
      <w:r>
        <w:rPr>
          <w:spacing w:val="-1"/>
          <w:position w:val="1"/>
        </w:rPr>
        <w:t xml:space="preserve"> </w:t>
      </w:r>
      <w:r>
        <w:rPr>
          <w:position w:val="1"/>
        </w:rPr>
        <w:t>investiții</w:t>
      </w:r>
      <w:r>
        <w:rPr>
          <w:spacing w:val="-5"/>
          <w:position w:val="1"/>
        </w:rPr>
        <w:t xml:space="preserve"> </w:t>
      </w:r>
      <w:r>
        <w:rPr>
          <w:position w:val="1"/>
        </w:rPr>
        <w:t>planificate</w:t>
      </w:r>
      <w:r>
        <w:rPr>
          <w:spacing w:val="-6"/>
          <w:position w:val="1"/>
        </w:rPr>
        <w:t xml:space="preserve"> </w:t>
      </w:r>
      <w:r>
        <w:rPr>
          <w:position w:val="1"/>
        </w:rPr>
        <w:t>pentru</w:t>
      </w:r>
      <w:r>
        <w:rPr>
          <w:spacing w:val="-2"/>
          <w:position w:val="1"/>
        </w:rPr>
        <w:t xml:space="preserve"> </w:t>
      </w:r>
      <w:r>
        <w:rPr>
          <w:position w:val="1"/>
        </w:rPr>
        <w:t>implementarea</w:t>
      </w:r>
      <w:r>
        <w:rPr>
          <w:spacing w:val="1"/>
          <w:position w:val="1"/>
        </w:rPr>
        <w:t xml:space="preserve"> </w:t>
      </w:r>
      <w:r>
        <w:rPr>
          <w:position w:val="1"/>
        </w:rPr>
        <w:t>măsurilor</w:t>
      </w:r>
      <w:r>
        <w:rPr>
          <w:spacing w:val="-3"/>
          <w:position w:val="1"/>
        </w:rPr>
        <w:t xml:space="preserve"> </w:t>
      </w:r>
      <w:r>
        <w:rPr>
          <w:position w:val="1"/>
        </w:rPr>
        <w:t>de</w:t>
      </w:r>
      <w:r>
        <w:rPr>
          <w:spacing w:val="-3"/>
          <w:position w:val="1"/>
        </w:rPr>
        <w:t xml:space="preserve"> </w:t>
      </w:r>
      <w:r>
        <w:rPr>
          <w:position w:val="1"/>
        </w:rPr>
        <w:t>economisire</w:t>
      </w:r>
      <w:r>
        <w:rPr>
          <w:spacing w:val="-9"/>
          <w:position w:val="1"/>
        </w:rPr>
        <w:t xml:space="preserve"> </w:t>
      </w:r>
      <w:r>
        <w:rPr>
          <w:position w:val="1"/>
        </w:rPr>
        <w:t>a</w:t>
      </w:r>
      <w:r>
        <w:rPr>
          <w:spacing w:val="2"/>
          <w:position w:val="1"/>
        </w:rPr>
        <w:t xml:space="preserve"> </w:t>
      </w:r>
      <w:r>
        <w:rPr>
          <w:position w:val="1"/>
        </w:rPr>
        <w:t>energiei</w:t>
      </w:r>
      <w:r>
        <w:rPr>
          <w:spacing w:val="-6"/>
          <w:position w:val="1"/>
        </w:rPr>
        <w:t xml:space="preserve"> </w:t>
      </w:r>
      <w:r>
        <w:rPr>
          <w:position w:val="1"/>
        </w:rPr>
        <w:t>și</w:t>
      </w:r>
      <w:r>
        <w:rPr>
          <w:spacing w:val="-5"/>
          <w:position w:val="1"/>
        </w:rPr>
        <w:t xml:space="preserve"> </w:t>
      </w:r>
      <w:r>
        <w:rPr>
          <w:position w:val="1"/>
        </w:rPr>
        <w:t>ACM,</w:t>
      </w:r>
      <w:r>
        <w:rPr>
          <w:spacing w:val="1"/>
          <w:position w:val="1"/>
        </w:rPr>
        <w:t xml:space="preserve"> </w:t>
      </w:r>
      <w:r>
        <w:rPr>
          <w:position w:val="1"/>
        </w:rPr>
        <w:t>în</w:t>
      </w:r>
      <w:r>
        <w:rPr>
          <w:spacing w:val="-7"/>
          <w:position w:val="1"/>
        </w:rPr>
        <w:t xml:space="preserve"> </w:t>
      </w:r>
      <w:r>
        <w:rPr>
          <w:spacing w:val="-4"/>
          <w:position w:val="1"/>
        </w:rPr>
        <w:t>lei;</w:t>
      </w:r>
    </w:p>
    <w:p w14:paraId="21D20911" w14:textId="77777777" w:rsidR="00761A97" w:rsidRDefault="00761A97" w:rsidP="00EA7EE8">
      <w:pPr>
        <w:pStyle w:val="BodyText"/>
        <w:jc w:val="left"/>
        <w:rPr>
          <w:sz w:val="25"/>
        </w:rPr>
      </w:pPr>
    </w:p>
    <w:p w14:paraId="11B29CA2" w14:textId="77777777" w:rsidR="00761A97" w:rsidRDefault="00761A97" w:rsidP="00EA7EE8">
      <w:pPr>
        <w:pStyle w:val="BodyText"/>
        <w:spacing w:line="364" w:lineRule="auto"/>
        <w:ind w:firstLine="42"/>
        <w:jc w:val="left"/>
        <w:rPr>
          <w:spacing w:val="-2"/>
          <w:w w:val="105"/>
        </w:rPr>
      </w:pPr>
      <w:r>
        <w:rPr>
          <w:i/>
          <w:sz w:val="18"/>
        </w:rPr>
        <w:t xml:space="preserve">S </w:t>
      </w:r>
      <w:r>
        <w:rPr>
          <w:position w:val="1"/>
        </w:rPr>
        <w:t xml:space="preserve">– economii anuale planificate după implementarea măsurilor planificate de economisire a energiei, </w:t>
      </w:r>
      <w:r>
        <w:rPr>
          <w:spacing w:val="-2"/>
          <w:w w:val="105"/>
        </w:rPr>
        <w:t>lei/an.</w:t>
      </w:r>
    </w:p>
    <w:p w14:paraId="083CA4B9" w14:textId="2ABC03E1" w:rsidR="00EE713D" w:rsidRDefault="00822B7E" w:rsidP="00EA7EE8">
      <w:pPr>
        <w:pStyle w:val="ListParagraph"/>
        <w:numPr>
          <w:ilvl w:val="1"/>
          <w:numId w:val="9"/>
        </w:numPr>
        <w:tabs>
          <w:tab w:val="left" w:pos="481"/>
        </w:tabs>
        <w:spacing w:before="157" w:line="360" w:lineRule="auto"/>
        <w:ind w:left="480" w:hanging="361"/>
      </w:pPr>
      <w:r>
        <w:t>VNA</w:t>
      </w:r>
      <w:r>
        <w:rPr>
          <w:spacing w:val="25"/>
        </w:rPr>
        <w:t xml:space="preserve"> </w:t>
      </w:r>
      <w:r>
        <w:t>și</w:t>
      </w:r>
      <w:r>
        <w:rPr>
          <w:spacing w:val="20"/>
        </w:rPr>
        <w:t xml:space="preserve"> </w:t>
      </w:r>
      <w:r>
        <w:t>alți</w:t>
      </w:r>
      <w:r>
        <w:rPr>
          <w:spacing w:val="20"/>
        </w:rPr>
        <w:t xml:space="preserve"> </w:t>
      </w:r>
      <w:r>
        <w:t>indicatori</w:t>
      </w:r>
      <w:r>
        <w:rPr>
          <w:spacing w:val="23"/>
        </w:rPr>
        <w:t xml:space="preserve"> </w:t>
      </w:r>
      <w:r>
        <w:t>economici,</w:t>
      </w:r>
      <w:r>
        <w:rPr>
          <w:spacing w:val="26"/>
        </w:rPr>
        <w:t xml:space="preserve"> </w:t>
      </w:r>
      <w:r>
        <w:t>trebuie</w:t>
      </w:r>
      <w:r>
        <w:rPr>
          <w:spacing w:val="16"/>
        </w:rPr>
        <w:t xml:space="preserve"> </w:t>
      </w:r>
      <w:r>
        <w:t>să</w:t>
      </w:r>
      <w:r>
        <w:rPr>
          <w:spacing w:val="26"/>
        </w:rPr>
        <w:t xml:space="preserve"> </w:t>
      </w:r>
      <w:r>
        <w:t>fie</w:t>
      </w:r>
      <w:r>
        <w:rPr>
          <w:spacing w:val="16"/>
        </w:rPr>
        <w:t xml:space="preserve"> </w:t>
      </w:r>
      <w:r>
        <w:t>calculați</w:t>
      </w:r>
      <w:r>
        <w:rPr>
          <w:spacing w:val="19"/>
        </w:rPr>
        <w:t xml:space="preserve"> </w:t>
      </w:r>
      <w:r>
        <w:t>în</w:t>
      </w:r>
      <w:r>
        <w:rPr>
          <w:spacing w:val="18"/>
        </w:rPr>
        <w:t xml:space="preserve"> </w:t>
      </w:r>
      <w:r>
        <w:t>conformitate</w:t>
      </w:r>
      <w:r>
        <w:rPr>
          <w:spacing w:val="17"/>
        </w:rPr>
        <w:t xml:space="preserve"> </w:t>
      </w:r>
      <w:r>
        <w:t>cu</w:t>
      </w:r>
      <w:r>
        <w:rPr>
          <w:spacing w:val="23"/>
        </w:rPr>
        <w:t xml:space="preserve"> </w:t>
      </w:r>
      <w:r>
        <w:rPr>
          <w:spacing w:val="-2"/>
        </w:rPr>
        <w:t>prevederile</w:t>
      </w:r>
      <w:r w:rsidR="00EA7EE8">
        <w:rPr>
          <w:spacing w:val="-2"/>
        </w:rPr>
        <w:t xml:space="preserve"> </w:t>
      </w:r>
      <w:r>
        <w:t>„</w:t>
      </w:r>
      <w:r w:rsidRPr="00EA7EE8">
        <w:rPr>
          <w:i/>
        </w:rPr>
        <w:t>Ghidului</w:t>
      </w:r>
      <w:r w:rsidRPr="00EA7EE8">
        <w:rPr>
          <w:i/>
          <w:spacing w:val="40"/>
        </w:rPr>
        <w:t xml:space="preserve"> </w:t>
      </w:r>
      <w:r w:rsidRPr="00EA7EE8">
        <w:rPr>
          <w:i/>
        </w:rPr>
        <w:t>privind</w:t>
      </w:r>
      <w:r w:rsidRPr="00EA7EE8">
        <w:rPr>
          <w:i/>
          <w:spacing w:val="40"/>
        </w:rPr>
        <w:t xml:space="preserve"> </w:t>
      </w:r>
      <w:r w:rsidRPr="00EA7EE8">
        <w:rPr>
          <w:i/>
        </w:rPr>
        <w:t>evaluarea</w:t>
      </w:r>
      <w:r w:rsidRPr="00EA7EE8">
        <w:rPr>
          <w:i/>
          <w:spacing w:val="40"/>
        </w:rPr>
        <w:t xml:space="preserve"> </w:t>
      </w:r>
      <w:r w:rsidRPr="00EA7EE8">
        <w:rPr>
          <w:i/>
        </w:rPr>
        <w:t>economică</w:t>
      </w:r>
      <w:r w:rsidRPr="00EA7EE8">
        <w:rPr>
          <w:i/>
          <w:spacing w:val="40"/>
        </w:rPr>
        <w:t xml:space="preserve"> </w:t>
      </w:r>
      <w:r w:rsidRPr="00EA7EE8">
        <w:rPr>
          <w:i/>
        </w:rPr>
        <w:t>a</w:t>
      </w:r>
      <w:r w:rsidRPr="00EA7EE8">
        <w:rPr>
          <w:i/>
          <w:spacing w:val="40"/>
        </w:rPr>
        <w:t xml:space="preserve"> </w:t>
      </w:r>
      <w:r w:rsidRPr="00EA7EE8">
        <w:rPr>
          <w:i/>
        </w:rPr>
        <w:t>proiectelor</w:t>
      </w:r>
      <w:r w:rsidRPr="00EA7EE8">
        <w:rPr>
          <w:i/>
          <w:spacing w:val="40"/>
        </w:rPr>
        <w:t xml:space="preserve"> </w:t>
      </w:r>
      <w:r w:rsidRPr="00EA7EE8">
        <w:rPr>
          <w:i/>
        </w:rPr>
        <w:t>din</w:t>
      </w:r>
      <w:r w:rsidRPr="00EA7EE8">
        <w:rPr>
          <w:i/>
          <w:spacing w:val="40"/>
        </w:rPr>
        <w:t xml:space="preserve"> </w:t>
      </w:r>
      <w:r w:rsidRPr="00EA7EE8">
        <w:rPr>
          <w:i/>
        </w:rPr>
        <w:t>domeniile</w:t>
      </w:r>
      <w:r w:rsidRPr="00EA7EE8">
        <w:rPr>
          <w:i/>
          <w:spacing w:val="40"/>
        </w:rPr>
        <w:t xml:space="preserve"> </w:t>
      </w:r>
      <w:proofErr w:type="spellStart"/>
      <w:r w:rsidRPr="00EA7EE8">
        <w:rPr>
          <w:i/>
        </w:rPr>
        <w:t>eficienţei</w:t>
      </w:r>
      <w:proofErr w:type="spellEnd"/>
      <w:r w:rsidRPr="00EA7EE8">
        <w:rPr>
          <w:i/>
          <w:spacing w:val="40"/>
        </w:rPr>
        <w:t xml:space="preserve"> </w:t>
      </w:r>
      <w:r w:rsidRPr="00EA7EE8">
        <w:rPr>
          <w:i/>
        </w:rPr>
        <w:t>energetice</w:t>
      </w:r>
      <w:r w:rsidRPr="00EA7EE8">
        <w:rPr>
          <w:i/>
          <w:spacing w:val="40"/>
        </w:rPr>
        <w:t xml:space="preserve"> </w:t>
      </w:r>
      <w:proofErr w:type="spellStart"/>
      <w:r w:rsidRPr="00EA7EE8">
        <w:rPr>
          <w:i/>
        </w:rPr>
        <w:t>şi</w:t>
      </w:r>
      <w:proofErr w:type="spellEnd"/>
      <w:r w:rsidR="00EA7EE8" w:rsidRPr="00EA7EE8">
        <w:rPr>
          <w:i/>
          <w:spacing w:val="40"/>
        </w:rPr>
        <w:t xml:space="preserve"> </w:t>
      </w:r>
      <w:r w:rsidRPr="00EA7EE8">
        <w:rPr>
          <w:i/>
        </w:rPr>
        <w:t>energiilor regenerabile</w:t>
      </w:r>
      <w:r>
        <w:t>”.</w:t>
      </w:r>
    </w:p>
    <w:p w14:paraId="19881391" w14:textId="77777777" w:rsidR="004D1E27" w:rsidRDefault="00822B7E">
      <w:pPr>
        <w:pStyle w:val="ListParagraph"/>
        <w:numPr>
          <w:ilvl w:val="1"/>
          <w:numId w:val="9"/>
        </w:numPr>
        <w:tabs>
          <w:tab w:val="left" w:pos="481"/>
        </w:tabs>
        <w:spacing w:before="68" w:line="360" w:lineRule="auto"/>
        <w:ind w:left="480" w:right="137" w:hanging="361"/>
      </w:pPr>
      <w:r>
        <w:t>În baza VNA calculat, este determinată fezabilitatea măsurilor planificate de</w:t>
      </w:r>
      <w:r>
        <w:rPr>
          <w:spacing w:val="27"/>
        </w:rPr>
        <w:t xml:space="preserve"> </w:t>
      </w:r>
      <w:r>
        <w:t>economisire, după cum urmează:</w:t>
      </w:r>
    </w:p>
    <w:p w14:paraId="14636AA9" w14:textId="77777777" w:rsidR="004D1E27" w:rsidRDefault="00822B7E">
      <w:pPr>
        <w:pStyle w:val="ListParagraph"/>
        <w:numPr>
          <w:ilvl w:val="2"/>
          <w:numId w:val="9"/>
        </w:numPr>
        <w:tabs>
          <w:tab w:val="left" w:pos="913"/>
        </w:tabs>
        <w:spacing w:line="252" w:lineRule="exact"/>
        <w:ind w:left="913"/>
        <w:jc w:val="left"/>
      </w:pPr>
      <w:r>
        <w:t>Măsura</w:t>
      </w:r>
      <w:r>
        <w:rPr>
          <w:spacing w:val="-2"/>
        </w:rPr>
        <w:t xml:space="preserve"> </w:t>
      </w:r>
      <w:r>
        <w:t>este</w:t>
      </w:r>
      <w:r>
        <w:rPr>
          <w:spacing w:val="-9"/>
        </w:rPr>
        <w:t xml:space="preserve"> </w:t>
      </w:r>
      <w:r>
        <w:t>fezabilă</w:t>
      </w:r>
      <w:r>
        <w:rPr>
          <w:spacing w:val="1"/>
        </w:rPr>
        <w:t xml:space="preserve"> </w:t>
      </w:r>
      <w:r>
        <w:t>spre</w:t>
      </w:r>
      <w:r>
        <w:rPr>
          <w:spacing w:val="-9"/>
        </w:rPr>
        <w:t xml:space="preserve"> </w:t>
      </w:r>
      <w:r>
        <w:t>implementare</w:t>
      </w:r>
      <w:r>
        <w:rPr>
          <w:spacing w:val="-8"/>
        </w:rPr>
        <w:t xml:space="preserve"> </w:t>
      </w:r>
      <w:r>
        <w:t>dacă VNA</w:t>
      </w:r>
      <w:r>
        <w:rPr>
          <w:spacing w:val="-3"/>
        </w:rPr>
        <w:t xml:space="preserve"> </w:t>
      </w:r>
      <w:r>
        <w:t>este</w:t>
      </w:r>
      <w:r>
        <w:rPr>
          <w:spacing w:val="-4"/>
        </w:rPr>
        <w:t xml:space="preserve"> </w:t>
      </w:r>
      <w:r>
        <w:t>mai</w:t>
      </w:r>
      <w:r>
        <w:rPr>
          <w:spacing w:val="-1"/>
        </w:rPr>
        <w:t xml:space="preserve"> </w:t>
      </w:r>
      <w:r>
        <w:t>mare</w:t>
      </w:r>
      <w:r>
        <w:rPr>
          <w:spacing w:val="-9"/>
        </w:rPr>
        <w:t xml:space="preserve"> </w:t>
      </w:r>
      <w:r>
        <w:t>sau</w:t>
      </w:r>
      <w:r>
        <w:rPr>
          <w:spacing w:val="-2"/>
        </w:rPr>
        <w:t xml:space="preserve"> </w:t>
      </w:r>
      <w:r>
        <w:t>egal</w:t>
      </w:r>
      <w:r>
        <w:rPr>
          <w:spacing w:val="-6"/>
        </w:rPr>
        <w:t xml:space="preserve"> </w:t>
      </w:r>
      <w:r>
        <w:t>cu</w:t>
      </w:r>
      <w:r>
        <w:rPr>
          <w:spacing w:val="-2"/>
        </w:rPr>
        <w:t xml:space="preserve"> zero;</w:t>
      </w:r>
    </w:p>
    <w:p w14:paraId="44FF85B9" w14:textId="77777777" w:rsidR="004D1E27" w:rsidRDefault="00822B7E">
      <w:pPr>
        <w:pStyle w:val="ListParagraph"/>
        <w:numPr>
          <w:ilvl w:val="2"/>
          <w:numId w:val="9"/>
        </w:numPr>
        <w:tabs>
          <w:tab w:val="left" w:pos="913"/>
        </w:tabs>
        <w:spacing w:before="126"/>
        <w:ind w:left="913"/>
        <w:jc w:val="left"/>
      </w:pPr>
      <w:r>
        <w:t>Măsura</w:t>
      </w:r>
      <w:r>
        <w:rPr>
          <w:spacing w:val="-1"/>
        </w:rPr>
        <w:t xml:space="preserve"> </w:t>
      </w:r>
      <w:r>
        <w:t>este</w:t>
      </w:r>
      <w:r>
        <w:rPr>
          <w:spacing w:val="-10"/>
        </w:rPr>
        <w:t xml:space="preserve"> </w:t>
      </w:r>
      <w:r>
        <w:t>respinsă</w:t>
      </w:r>
      <w:r>
        <w:rPr>
          <w:spacing w:val="-1"/>
        </w:rPr>
        <w:t xml:space="preserve"> </w:t>
      </w:r>
      <w:r>
        <w:t>dacă</w:t>
      </w:r>
      <w:r>
        <w:rPr>
          <w:spacing w:val="-1"/>
        </w:rPr>
        <w:t xml:space="preserve"> </w:t>
      </w:r>
      <w:r>
        <w:t>VNA</w:t>
      </w:r>
      <w:r>
        <w:rPr>
          <w:spacing w:val="-5"/>
        </w:rPr>
        <w:t xml:space="preserve"> </w:t>
      </w:r>
      <w:r>
        <w:t>este</w:t>
      </w:r>
      <w:r>
        <w:rPr>
          <w:spacing w:val="-5"/>
        </w:rPr>
        <w:t xml:space="preserve"> </w:t>
      </w:r>
      <w:r>
        <w:t>mai</w:t>
      </w:r>
      <w:r>
        <w:rPr>
          <w:spacing w:val="-3"/>
        </w:rPr>
        <w:t xml:space="preserve"> </w:t>
      </w:r>
      <w:r>
        <w:t>mic</w:t>
      </w:r>
      <w:r>
        <w:rPr>
          <w:spacing w:val="-6"/>
        </w:rPr>
        <w:t xml:space="preserve"> </w:t>
      </w:r>
      <w:r>
        <w:t>decât</w:t>
      </w:r>
      <w:r>
        <w:rPr>
          <w:spacing w:val="-2"/>
        </w:rPr>
        <w:t xml:space="preserve"> zero.</w:t>
      </w:r>
    </w:p>
    <w:p w14:paraId="22017043" w14:textId="09ED861D" w:rsidR="004D1E27" w:rsidRDefault="00822B7E">
      <w:pPr>
        <w:pStyle w:val="ListParagraph"/>
        <w:numPr>
          <w:ilvl w:val="1"/>
          <w:numId w:val="9"/>
        </w:numPr>
        <w:tabs>
          <w:tab w:val="left" w:pos="481"/>
        </w:tabs>
        <w:spacing w:before="126" w:line="360" w:lineRule="auto"/>
        <w:ind w:left="480" w:right="132" w:hanging="361"/>
      </w:pPr>
      <w:r>
        <w:t>Calculul VNA</w:t>
      </w:r>
      <w:r>
        <w:rPr>
          <w:spacing w:val="-5"/>
        </w:rPr>
        <w:t xml:space="preserve"> </w:t>
      </w:r>
      <w:r>
        <w:t>pentru măsurile</w:t>
      </w:r>
      <w:r>
        <w:rPr>
          <w:spacing w:val="-6"/>
        </w:rPr>
        <w:t xml:space="preserve"> </w:t>
      </w:r>
      <w:r>
        <w:t>de</w:t>
      </w:r>
      <w:r>
        <w:rPr>
          <w:spacing w:val="-1"/>
        </w:rPr>
        <w:t xml:space="preserve"> </w:t>
      </w:r>
      <w:r>
        <w:t>economisire</w:t>
      </w:r>
      <w:r>
        <w:rPr>
          <w:spacing w:val="-6"/>
        </w:rPr>
        <w:t xml:space="preserve"> </w:t>
      </w:r>
      <w:r>
        <w:t>a resurselor energetice</w:t>
      </w:r>
      <w:r>
        <w:rPr>
          <w:spacing w:val="-6"/>
        </w:rPr>
        <w:t xml:space="preserve"> </w:t>
      </w:r>
      <w:r>
        <w:t>propuse</w:t>
      </w:r>
      <w:r>
        <w:rPr>
          <w:spacing w:val="-6"/>
        </w:rPr>
        <w:t xml:space="preserve"> </w:t>
      </w:r>
      <w:r>
        <w:t>trebuie</w:t>
      </w:r>
      <w:r>
        <w:rPr>
          <w:spacing w:val="-6"/>
        </w:rPr>
        <w:t xml:space="preserve"> </w:t>
      </w:r>
      <w:r>
        <w:t>să se bazeze pe analiza costurilor ciclului de viață.</w:t>
      </w:r>
    </w:p>
    <w:p w14:paraId="2A863F17" w14:textId="2A0AFF17" w:rsidR="00A7073A" w:rsidRPr="00101D9E" w:rsidRDefault="00A7073A">
      <w:pPr>
        <w:pStyle w:val="ListParagraph"/>
        <w:numPr>
          <w:ilvl w:val="1"/>
          <w:numId w:val="9"/>
        </w:numPr>
        <w:tabs>
          <w:tab w:val="left" w:pos="481"/>
        </w:tabs>
        <w:spacing w:before="126" w:line="360" w:lineRule="auto"/>
        <w:ind w:left="480" w:right="132" w:hanging="361"/>
      </w:pPr>
      <w:r w:rsidRPr="00101D9E">
        <w:lastRenderedPageBreak/>
        <w:t>Valoarea ratei de actualizare, rata de creștere a tar</w:t>
      </w:r>
      <w:r w:rsidR="00101D9E" w:rsidRPr="00101D9E">
        <w:t>ifelor la resursele energetice</w:t>
      </w:r>
      <w:r w:rsidRPr="00101D9E">
        <w:t xml:space="preserve">, după caz, vor fi aprobate de Centrul național pentru Energie Durabilă, conform produselor de finanțare aplicabile; </w:t>
      </w:r>
    </w:p>
    <w:p w14:paraId="2C3C7563" w14:textId="496D579F" w:rsidR="004D1E27" w:rsidRDefault="00822B7E">
      <w:pPr>
        <w:pStyle w:val="ListParagraph"/>
        <w:numPr>
          <w:ilvl w:val="1"/>
          <w:numId w:val="9"/>
        </w:numPr>
        <w:tabs>
          <w:tab w:val="left" w:pos="481"/>
        </w:tabs>
        <w:spacing w:line="360" w:lineRule="auto"/>
        <w:ind w:left="480" w:right="140" w:hanging="361"/>
      </w:pPr>
      <w:r>
        <w:t>Măsurile</w:t>
      </w:r>
      <w:r>
        <w:rPr>
          <w:spacing w:val="-2"/>
        </w:rPr>
        <w:t xml:space="preserve"> </w:t>
      </w:r>
      <w:r>
        <w:t>prioritare ce</w:t>
      </w:r>
      <w:r>
        <w:rPr>
          <w:spacing w:val="-2"/>
        </w:rPr>
        <w:t xml:space="preserve"> </w:t>
      </w:r>
      <w:r>
        <w:t>urmează a fi propuse</w:t>
      </w:r>
      <w:r>
        <w:rPr>
          <w:spacing w:val="-2"/>
        </w:rPr>
        <w:t xml:space="preserve"> </w:t>
      </w:r>
      <w:r>
        <w:t>spre</w:t>
      </w:r>
      <w:r>
        <w:rPr>
          <w:spacing w:val="-2"/>
        </w:rPr>
        <w:t xml:space="preserve"> </w:t>
      </w:r>
      <w:r>
        <w:t>implementare</w:t>
      </w:r>
      <w:r>
        <w:rPr>
          <w:spacing w:val="-2"/>
        </w:rPr>
        <w:t xml:space="preserve"> </w:t>
      </w:r>
      <w:r>
        <w:t>vor fi bazate</w:t>
      </w:r>
      <w:r>
        <w:rPr>
          <w:spacing w:val="-2"/>
        </w:rPr>
        <w:t xml:space="preserve"> </w:t>
      </w:r>
      <w:r>
        <w:t xml:space="preserve">în mod obligatoriu pe efectuarea unei analize, din partea auditorului energetic, a tuturor indicatorilor economici: </w:t>
      </w:r>
      <w:r w:rsidR="00EF3717">
        <w:t xml:space="preserve"> Perioada simplă de recuperare</w:t>
      </w:r>
      <w:r>
        <w:t>, VNA, cu prezentarea informațiilor relevante în Raportul de audit energetic.</w:t>
      </w:r>
    </w:p>
    <w:p w14:paraId="26700F8A" w14:textId="77777777" w:rsidR="004D1E27" w:rsidRPr="00761A97" w:rsidRDefault="00822B7E" w:rsidP="00761A97">
      <w:pPr>
        <w:pStyle w:val="BodyText"/>
        <w:spacing w:line="252" w:lineRule="exact"/>
        <w:jc w:val="left"/>
        <w:rPr>
          <w:b/>
        </w:rPr>
      </w:pPr>
      <w:r w:rsidRPr="00761A97">
        <w:rPr>
          <w:b/>
          <w:spacing w:val="-2"/>
        </w:rPr>
        <w:t>Notă:</w:t>
      </w:r>
    </w:p>
    <w:p w14:paraId="3410D9EE" w14:textId="77777777" w:rsidR="004D1E27" w:rsidRDefault="004D1E27">
      <w:pPr>
        <w:pStyle w:val="BodyText"/>
        <w:spacing w:before="9"/>
        <w:jc w:val="left"/>
        <w:rPr>
          <w:sz w:val="24"/>
        </w:rPr>
      </w:pPr>
    </w:p>
    <w:p w14:paraId="05854D2A" w14:textId="77777777" w:rsidR="004D1E27" w:rsidRDefault="00371D4F" w:rsidP="00101D9E">
      <w:pPr>
        <w:pStyle w:val="BodyText"/>
        <w:spacing w:line="360" w:lineRule="auto"/>
        <w:jc w:val="left"/>
        <w:rPr>
          <w:color w:val="0462C1"/>
          <w:u w:val="single" w:color="0462C1"/>
        </w:rPr>
      </w:pPr>
      <w:hyperlink r:id="rId38">
        <w:r w:rsidR="00822B7E">
          <w:rPr>
            <w:color w:val="0462C1"/>
            <w:u w:val="single" w:color="0462C1"/>
          </w:rPr>
          <w:t>Ghid</w:t>
        </w:r>
        <w:r w:rsidR="00822B7E">
          <w:rPr>
            <w:color w:val="0462C1"/>
            <w:spacing w:val="40"/>
            <w:u w:val="single" w:color="0462C1"/>
          </w:rPr>
          <w:t xml:space="preserve"> </w:t>
        </w:r>
        <w:r w:rsidR="00822B7E">
          <w:rPr>
            <w:color w:val="0462C1"/>
            <w:u w:val="single" w:color="0462C1"/>
          </w:rPr>
          <w:t>privind</w:t>
        </w:r>
        <w:r w:rsidR="00822B7E">
          <w:rPr>
            <w:color w:val="0462C1"/>
            <w:spacing w:val="40"/>
            <w:u w:val="single" w:color="0462C1"/>
          </w:rPr>
          <w:t xml:space="preserve"> </w:t>
        </w:r>
        <w:r w:rsidR="00822B7E">
          <w:rPr>
            <w:color w:val="0462C1"/>
            <w:u w:val="single" w:color="0462C1"/>
          </w:rPr>
          <w:t>evaluarea</w:t>
        </w:r>
        <w:r w:rsidR="00822B7E">
          <w:rPr>
            <w:color w:val="0462C1"/>
            <w:spacing w:val="72"/>
            <w:u w:val="single" w:color="0462C1"/>
          </w:rPr>
          <w:t xml:space="preserve"> </w:t>
        </w:r>
        <w:r w:rsidR="00822B7E">
          <w:rPr>
            <w:color w:val="0462C1"/>
            <w:u w:val="single" w:color="0462C1"/>
          </w:rPr>
          <w:t>economică</w:t>
        </w:r>
        <w:r w:rsidR="00822B7E">
          <w:rPr>
            <w:color w:val="0462C1"/>
            <w:spacing w:val="40"/>
            <w:u w:val="single" w:color="0462C1"/>
          </w:rPr>
          <w:t xml:space="preserve"> </w:t>
        </w:r>
        <w:r w:rsidR="00822B7E">
          <w:rPr>
            <w:color w:val="0462C1"/>
            <w:u w:val="single" w:color="0462C1"/>
          </w:rPr>
          <w:t>a</w:t>
        </w:r>
        <w:r w:rsidR="00822B7E">
          <w:rPr>
            <w:color w:val="0462C1"/>
            <w:spacing w:val="40"/>
            <w:u w:val="single" w:color="0462C1"/>
          </w:rPr>
          <w:t xml:space="preserve"> </w:t>
        </w:r>
        <w:r w:rsidR="00822B7E">
          <w:rPr>
            <w:color w:val="0462C1"/>
            <w:u w:val="single" w:color="0462C1"/>
          </w:rPr>
          <w:t>proiectelor</w:t>
        </w:r>
        <w:r w:rsidR="00822B7E">
          <w:rPr>
            <w:color w:val="0462C1"/>
            <w:spacing w:val="40"/>
            <w:u w:val="single" w:color="0462C1"/>
          </w:rPr>
          <w:t xml:space="preserve"> </w:t>
        </w:r>
        <w:r w:rsidR="00822B7E">
          <w:rPr>
            <w:color w:val="0462C1"/>
            <w:u w:val="single" w:color="0462C1"/>
          </w:rPr>
          <w:t>din</w:t>
        </w:r>
        <w:r w:rsidR="00822B7E">
          <w:rPr>
            <w:color w:val="0462C1"/>
            <w:spacing w:val="40"/>
            <w:u w:val="single" w:color="0462C1"/>
          </w:rPr>
          <w:t xml:space="preserve"> </w:t>
        </w:r>
        <w:r w:rsidR="00822B7E">
          <w:rPr>
            <w:color w:val="0462C1"/>
            <w:u w:val="single" w:color="0462C1"/>
          </w:rPr>
          <w:t>domeniile</w:t>
        </w:r>
        <w:r w:rsidR="00822B7E">
          <w:rPr>
            <w:color w:val="0462C1"/>
            <w:spacing w:val="40"/>
            <w:u w:val="single" w:color="0462C1"/>
          </w:rPr>
          <w:t xml:space="preserve"> </w:t>
        </w:r>
        <w:r w:rsidR="00822B7E">
          <w:rPr>
            <w:color w:val="0462C1"/>
            <w:u w:val="single" w:color="0462C1"/>
          </w:rPr>
          <w:t>eficienței</w:t>
        </w:r>
        <w:r w:rsidR="00822B7E">
          <w:rPr>
            <w:color w:val="0462C1"/>
            <w:spacing w:val="40"/>
            <w:u w:val="single" w:color="0462C1"/>
          </w:rPr>
          <w:t xml:space="preserve"> </w:t>
        </w:r>
        <w:r w:rsidR="00822B7E">
          <w:rPr>
            <w:color w:val="0462C1"/>
            <w:u w:val="single" w:color="0462C1"/>
          </w:rPr>
          <w:t>energetice</w:t>
        </w:r>
        <w:r w:rsidR="00822B7E">
          <w:rPr>
            <w:color w:val="0462C1"/>
            <w:spacing w:val="40"/>
            <w:u w:val="single" w:color="0462C1"/>
          </w:rPr>
          <w:t xml:space="preserve"> </w:t>
        </w:r>
        <w:r w:rsidR="00822B7E">
          <w:rPr>
            <w:color w:val="0462C1"/>
            <w:u w:val="single" w:color="0462C1"/>
          </w:rPr>
          <w:t>și</w:t>
        </w:r>
        <w:r w:rsidR="00822B7E">
          <w:rPr>
            <w:color w:val="0462C1"/>
            <w:spacing w:val="40"/>
            <w:u w:val="single" w:color="0462C1"/>
          </w:rPr>
          <w:t xml:space="preserve"> </w:t>
        </w:r>
        <w:r w:rsidR="00822B7E">
          <w:rPr>
            <w:color w:val="0462C1"/>
            <w:u w:val="single" w:color="0462C1"/>
          </w:rPr>
          <w:t>energiei</w:t>
        </w:r>
      </w:hyperlink>
      <w:r w:rsidR="00822B7E">
        <w:rPr>
          <w:color w:val="0462C1"/>
          <w:spacing w:val="40"/>
        </w:rPr>
        <w:t xml:space="preserve"> </w:t>
      </w:r>
      <w:hyperlink r:id="rId39">
        <w:r w:rsidR="00822B7E">
          <w:rPr>
            <w:color w:val="0462C1"/>
            <w:u w:val="single" w:color="0462C1"/>
          </w:rPr>
          <w:t>regenerabile.pdf (gov.md)</w:t>
        </w:r>
      </w:hyperlink>
    </w:p>
    <w:p w14:paraId="7759810A" w14:textId="2DAE5DA9" w:rsidR="004D1E27" w:rsidRDefault="005073CA">
      <w:pPr>
        <w:pStyle w:val="BodyText"/>
        <w:jc w:val="left"/>
        <w:rPr>
          <w:sz w:val="20"/>
        </w:rPr>
      </w:pPr>
      <w:r>
        <w:rPr>
          <w:color w:val="000000"/>
          <w:sz w:val="20"/>
          <w:szCs w:val="20"/>
        </w:rPr>
        <w:t xml:space="preserve">Ghid pentru implementarea măsurilor de eficiență energetică și utilizarea surselor de energie regenerabilă în sectorul rezidențial </w:t>
      </w:r>
    </w:p>
    <w:p w14:paraId="3FB86142" w14:textId="77777777" w:rsidR="004D1E27" w:rsidRDefault="004D1E27">
      <w:pPr>
        <w:pStyle w:val="BodyText"/>
        <w:jc w:val="left"/>
        <w:rPr>
          <w:sz w:val="20"/>
        </w:rPr>
      </w:pPr>
    </w:p>
    <w:p w14:paraId="1F77E7F0" w14:textId="77777777" w:rsidR="004D1E27" w:rsidRDefault="00822B7E" w:rsidP="00EA7EE8">
      <w:pPr>
        <w:pStyle w:val="Heading1"/>
        <w:numPr>
          <w:ilvl w:val="0"/>
          <w:numId w:val="9"/>
        </w:numPr>
        <w:tabs>
          <w:tab w:val="left" w:pos="941"/>
          <w:tab w:val="left" w:pos="942"/>
          <w:tab w:val="left" w:pos="3868"/>
          <w:tab w:val="left" w:pos="6257"/>
          <w:tab w:val="left" w:pos="8713"/>
        </w:tabs>
        <w:spacing w:before="229" w:line="357" w:lineRule="auto"/>
        <w:ind w:left="120" w:right="141" w:firstLine="0"/>
        <w:jc w:val="both"/>
      </w:pPr>
      <w:r>
        <w:rPr>
          <w:color w:val="2E5395"/>
          <w:spacing w:val="-2"/>
        </w:rPr>
        <w:t>IDENTIFICAREA</w:t>
      </w:r>
      <w:r>
        <w:rPr>
          <w:color w:val="2E5395"/>
        </w:rPr>
        <w:tab/>
      </w:r>
      <w:r>
        <w:rPr>
          <w:color w:val="2E5395"/>
          <w:spacing w:val="-2"/>
        </w:rPr>
        <w:t>MĂSURILOR</w:t>
      </w:r>
      <w:r>
        <w:rPr>
          <w:color w:val="2E5395"/>
        </w:rPr>
        <w:tab/>
      </w:r>
      <w:r>
        <w:rPr>
          <w:color w:val="2E5395"/>
          <w:spacing w:val="-2"/>
        </w:rPr>
        <w:t>POTENȚIALE</w:t>
      </w:r>
      <w:r>
        <w:rPr>
          <w:color w:val="2E5395"/>
        </w:rPr>
        <w:tab/>
      </w:r>
      <w:r>
        <w:rPr>
          <w:color w:val="2E5395"/>
          <w:spacing w:val="-6"/>
        </w:rPr>
        <w:t xml:space="preserve">DE </w:t>
      </w:r>
      <w:r>
        <w:rPr>
          <w:color w:val="2E5395"/>
        </w:rPr>
        <w:t>ECONOMISIRE A RESURSELOR ENERGETICE</w:t>
      </w:r>
    </w:p>
    <w:p w14:paraId="56099630" w14:textId="77777777" w:rsidR="004D1E27" w:rsidRDefault="00822B7E">
      <w:pPr>
        <w:pStyle w:val="ListParagraph"/>
        <w:numPr>
          <w:ilvl w:val="1"/>
          <w:numId w:val="9"/>
        </w:numPr>
        <w:tabs>
          <w:tab w:val="left" w:pos="481"/>
        </w:tabs>
        <w:spacing w:before="130" w:line="360" w:lineRule="auto"/>
        <w:ind w:left="480" w:right="134" w:hanging="361"/>
      </w:pPr>
      <w:r>
        <w:t>În</w:t>
      </w:r>
      <w:r>
        <w:rPr>
          <w:spacing w:val="-14"/>
        </w:rPr>
        <w:t xml:space="preserve"> </w:t>
      </w:r>
      <w:r>
        <w:t>conformitate</w:t>
      </w:r>
      <w:r>
        <w:rPr>
          <w:spacing w:val="-14"/>
        </w:rPr>
        <w:t xml:space="preserve"> </w:t>
      </w:r>
      <w:r>
        <w:t>cu</w:t>
      </w:r>
      <w:r>
        <w:rPr>
          <w:spacing w:val="-14"/>
        </w:rPr>
        <w:t xml:space="preserve"> </w:t>
      </w:r>
      <w:r>
        <w:t>rezultatele</w:t>
      </w:r>
      <w:r>
        <w:rPr>
          <w:spacing w:val="-13"/>
        </w:rPr>
        <w:t xml:space="preserve"> </w:t>
      </w:r>
      <w:r>
        <w:t>inspecției</w:t>
      </w:r>
      <w:r>
        <w:rPr>
          <w:spacing w:val="-14"/>
        </w:rPr>
        <w:t xml:space="preserve"> </w:t>
      </w:r>
      <w:r>
        <w:t>la</w:t>
      </w:r>
      <w:r>
        <w:rPr>
          <w:spacing w:val="-14"/>
        </w:rPr>
        <w:t xml:space="preserve"> </w:t>
      </w:r>
      <w:r>
        <w:t>fața</w:t>
      </w:r>
      <w:r>
        <w:rPr>
          <w:spacing w:val="-14"/>
        </w:rPr>
        <w:t xml:space="preserve"> </w:t>
      </w:r>
      <w:r>
        <w:t>locului,</w:t>
      </w:r>
      <w:r>
        <w:rPr>
          <w:spacing w:val="-13"/>
        </w:rPr>
        <w:t xml:space="preserve"> </w:t>
      </w:r>
      <w:r>
        <w:t>măsurărilor</w:t>
      </w:r>
      <w:r>
        <w:rPr>
          <w:spacing w:val="-14"/>
        </w:rPr>
        <w:t xml:space="preserve"> </w:t>
      </w:r>
      <w:r>
        <w:t>parametrilor</w:t>
      </w:r>
      <w:r>
        <w:rPr>
          <w:spacing w:val="-14"/>
        </w:rPr>
        <w:t xml:space="preserve"> </w:t>
      </w:r>
      <w:r>
        <w:t>energetici,</w:t>
      </w:r>
      <w:r>
        <w:rPr>
          <w:spacing w:val="-14"/>
        </w:rPr>
        <w:t xml:space="preserve"> </w:t>
      </w:r>
      <w:r>
        <w:t>costurile înregistrate și analiza tehnică a acestora, auditorul energetic va elabora măsuri tehnice și/sau organizaționale</w:t>
      </w:r>
      <w:r>
        <w:rPr>
          <w:spacing w:val="-8"/>
        </w:rPr>
        <w:t xml:space="preserve"> </w:t>
      </w:r>
      <w:r>
        <w:t>care,</w:t>
      </w:r>
      <w:r>
        <w:rPr>
          <w:spacing w:val="-1"/>
        </w:rPr>
        <w:t xml:space="preserve"> </w:t>
      </w:r>
      <w:r>
        <w:t>în</w:t>
      </w:r>
      <w:r>
        <w:rPr>
          <w:spacing w:val="-8"/>
        </w:rPr>
        <w:t xml:space="preserve"> </w:t>
      </w:r>
      <w:r>
        <w:t>rezultatul</w:t>
      </w:r>
      <w:r>
        <w:rPr>
          <w:spacing w:val="-7"/>
        </w:rPr>
        <w:t xml:space="preserve"> </w:t>
      </w:r>
      <w:r>
        <w:t>implementării</w:t>
      </w:r>
      <w:r>
        <w:rPr>
          <w:spacing w:val="-7"/>
        </w:rPr>
        <w:t xml:space="preserve"> </w:t>
      </w:r>
      <w:r>
        <w:t>acestora,</w:t>
      </w:r>
      <w:r>
        <w:rPr>
          <w:spacing w:val="-6"/>
        </w:rPr>
        <w:t xml:space="preserve"> </w:t>
      </w:r>
      <w:r>
        <w:t>vor</w:t>
      </w:r>
      <w:r>
        <w:rPr>
          <w:spacing w:val="-1"/>
        </w:rPr>
        <w:t xml:space="preserve"> </w:t>
      </w:r>
      <w:r>
        <w:t>contribui</w:t>
      </w:r>
      <w:r>
        <w:rPr>
          <w:spacing w:val="-7"/>
        </w:rPr>
        <w:t xml:space="preserve"> </w:t>
      </w:r>
      <w:r>
        <w:t>la</w:t>
      </w:r>
      <w:r>
        <w:rPr>
          <w:spacing w:val="-1"/>
        </w:rPr>
        <w:t xml:space="preserve"> </w:t>
      </w:r>
      <w:r>
        <w:t>economisirea</w:t>
      </w:r>
      <w:r>
        <w:rPr>
          <w:spacing w:val="-1"/>
        </w:rPr>
        <w:t xml:space="preserve"> </w:t>
      </w:r>
      <w:r>
        <w:t>resurselor. Trebuie</w:t>
      </w:r>
      <w:r>
        <w:rPr>
          <w:spacing w:val="-2"/>
        </w:rPr>
        <w:t xml:space="preserve"> </w:t>
      </w:r>
      <w:r>
        <w:t>identificate</w:t>
      </w:r>
      <w:r>
        <w:rPr>
          <w:spacing w:val="-7"/>
        </w:rPr>
        <w:t xml:space="preserve"> </w:t>
      </w:r>
      <w:r>
        <w:t>și</w:t>
      </w:r>
      <w:r>
        <w:rPr>
          <w:spacing w:val="-3"/>
        </w:rPr>
        <w:t xml:space="preserve"> </w:t>
      </w:r>
      <w:r>
        <w:t>propuse</w:t>
      </w:r>
      <w:r>
        <w:rPr>
          <w:spacing w:val="-2"/>
        </w:rPr>
        <w:t xml:space="preserve"> </w:t>
      </w:r>
      <w:r>
        <w:t>măsurile</w:t>
      </w:r>
      <w:r>
        <w:rPr>
          <w:spacing w:val="-7"/>
        </w:rPr>
        <w:t xml:space="preserve"> </w:t>
      </w:r>
      <w:r>
        <w:t>care</w:t>
      </w:r>
      <w:r>
        <w:rPr>
          <w:spacing w:val="-7"/>
        </w:rPr>
        <w:t xml:space="preserve"> </w:t>
      </w:r>
      <w:r>
        <w:t>permit obținerea celui mai mare</w:t>
      </w:r>
      <w:r>
        <w:rPr>
          <w:spacing w:val="-7"/>
        </w:rPr>
        <w:t xml:space="preserve"> </w:t>
      </w:r>
      <w:r>
        <w:t>raport</w:t>
      </w:r>
      <w:r>
        <w:rPr>
          <w:spacing w:val="-4"/>
        </w:rPr>
        <w:t xml:space="preserve"> </w:t>
      </w:r>
      <w:r>
        <w:t>cost-beneficiu prin maximizarea eficienței energetice (energie economisită, kWh) pe unitate monetară investită (investiție, MDL).</w:t>
      </w:r>
    </w:p>
    <w:p w14:paraId="09E8FB1C" w14:textId="2AC4178D" w:rsidR="002366A6" w:rsidRPr="00101D9E" w:rsidRDefault="002366A6" w:rsidP="00750ED1">
      <w:pPr>
        <w:pStyle w:val="ListParagraph"/>
        <w:numPr>
          <w:ilvl w:val="1"/>
          <w:numId w:val="9"/>
        </w:numPr>
        <w:tabs>
          <w:tab w:val="left" w:pos="481"/>
        </w:tabs>
        <w:spacing w:before="130" w:line="360" w:lineRule="auto"/>
        <w:ind w:right="134"/>
      </w:pPr>
      <w:r w:rsidRPr="00101D9E">
        <w:t>Descrierea m</w:t>
      </w:r>
      <w:proofErr w:type="spellStart"/>
      <w:r w:rsidRPr="00101D9E">
        <w:rPr>
          <w:lang w:val="ro-MD"/>
        </w:rPr>
        <w:t>ăsurilor</w:t>
      </w:r>
      <w:proofErr w:type="spellEnd"/>
      <w:r w:rsidRPr="00101D9E">
        <w:rPr>
          <w:lang w:val="ro-MD"/>
        </w:rPr>
        <w:t xml:space="preserve"> de eficiență energetică va fi efectuată cu luarea în considerare a cerințelor tehnice minime ale materialelor termoizolante aprobate prin ordinul Centrului Național pentru Energie Durabilă</w:t>
      </w:r>
      <w:r w:rsidR="00A7073A" w:rsidRPr="00101D9E">
        <w:rPr>
          <w:lang w:val="ro-MD"/>
        </w:rPr>
        <w:t>, conform produselor de finanțare aplicabile</w:t>
      </w:r>
      <w:r w:rsidR="00750ED1" w:rsidRPr="00101D9E">
        <w:rPr>
          <w:lang w:val="ro-MD"/>
        </w:rPr>
        <w:t xml:space="preserve"> (</w:t>
      </w:r>
      <w:hyperlink r:id="rId40" w:history="1">
        <w:r w:rsidR="00750ED1" w:rsidRPr="00101D9E">
          <w:rPr>
            <w:rStyle w:val="Hyperlink"/>
            <w:color w:val="auto"/>
            <w:lang w:val="ro-MD"/>
          </w:rPr>
          <w:t>https://cned.gov.md/sites/default/files/document/attachments/specificatii_tehnice_min_ee_ser_final_201023.pdf</w:t>
        </w:r>
      </w:hyperlink>
      <w:r w:rsidR="00750ED1" w:rsidRPr="00101D9E">
        <w:rPr>
          <w:lang w:val="ro-MD"/>
        </w:rPr>
        <w:t xml:space="preserve"> )</w:t>
      </w:r>
      <w:r w:rsidRPr="00101D9E">
        <w:rPr>
          <w:lang w:val="ro-MD"/>
        </w:rPr>
        <w:t xml:space="preserve">; </w:t>
      </w:r>
    </w:p>
    <w:p w14:paraId="769C7695" w14:textId="69F8D3FA" w:rsidR="004D1E27" w:rsidRDefault="00822B7E">
      <w:pPr>
        <w:pStyle w:val="ListParagraph"/>
        <w:numPr>
          <w:ilvl w:val="1"/>
          <w:numId w:val="9"/>
        </w:numPr>
        <w:tabs>
          <w:tab w:val="left" w:pos="477"/>
        </w:tabs>
        <w:spacing w:before="119" w:line="362" w:lineRule="auto"/>
        <w:ind w:right="137"/>
      </w:pPr>
      <w:r>
        <w:t xml:space="preserve">Determinarea măsurilor potențiale de economisire a resurselor energetice trebuie să fie bazate pe calcule </w:t>
      </w:r>
      <w:proofErr w:type="spellStart"/>
      <w:r>
        <w:t>tehnico</w:t>
      </w:r>
      <w:proofErr w:type="spellEnd"/>
      <w:r>
        <w:t>-economice bine argumentate. Economiile sunt exprimate ca efect al măsurilor aplicate asupra consumului de bază. Consumul de bază trebuie să reprezinte situația reală a consumului de energie, determinată ca:</w:t>
      </w:r>
    </w:p>
    <w:p w14:paraId="6B7E2956" w14:textId="77777777" w:rsidR="004D1E27" w:rsidRDefault="00822B7E">
      <w:pPr>
        <w:pStyle w:val="BodyText"/>
        <w:spacing w:before="114" w:line="360" w:lineRule="auto"/>
        <w:ind w:left="480" w:right="140"/>
      </w:pPr>
      <w:r>
        <w:t>2.1 Valorile medii din setul de</w:t>
      </w:r>
      <w:r>
        <w:rPr>
          <w:spacing w:val="-1"/>
        </w:rPr>
        <w:t xml:space="preserve"> </w:t>
      </w:r>
      <w:r>
        <w:t>date</w:t>
      </w:r>
      <w:r>
        <w:rPr>
          <w:spacing w:val="-1"/>
        </w:rPr>
        <w:t xml:space="preserve"> </w:t>
      </w:r>
      <w:r>
        <w:t>care</w:t>
      </w:r>
      <w:r>
        <w:rPr>
          <w:spacing w:val="-1"/>
        </w:rPr>
        <w:t xml:space="preserve"> </w:t>
      </w:r>
      <w:r>
        <w:t>exclud cazuri</w:t>
      </w:r>
      <w:r>
        <w:rPr>
          <w:spacing w:val="-3"/>
        </w:rPr>
        <w:t xml:space="preserve"> </w:t>
      </w:r>
      <w:r>
        <w:t>necorespunzătoare</w:t>
      </w:r>
      <w:r>
        <w:rPr>
          <w:spacing w:val="-1"/>
        </w:rPr>
        <w:t xml:space="preserve"> </w:t>
      </w:r>
      <w:r>
        <w:t>(consum</w:t>
      </w:r>
      <w:r>
        <w:rPr>
          <w:spacing w:val="-3"/>
        </w:rPr>
        <w:t xml:space="preserve"> </w:t>
      </w:r>
      <w:r>
        <w:t>neregulat, anul înainte de renovarea parțială, schimbarea destinației clădirii sau alte aspecte);</w:t>
      </w:r>
    </w:p>
    <w:p w14:paraId="6204C825" w14:textId="06E6C63E" w:rsidR="004D1E27" w:rsidRDefault="00822B7E">
      <w:pPr>
        <w:pStyle w:val="BodyText"/>
        <w:spacing w:before="120" w:line="360" w:lineRule="auto"/>
        <w:ind w:left="480" w:right="138"/>
      </w:pPr>
      <w:r>
        <w:t xml:space="preserve">2.2. An unic care reprezintă consumul tipic (pentru cazurile în care expresia medie poate fi </w:t>
      </w:r>
      <w:r>
        <w:rPr>
          <w:spacing w:val="-2"/>
        </w:rPr>
        <w:t>inadecvată)</w:t>
      </w:r>
      <w:r w:rsidR="00B70C4C">
        <w:rPr>
          <w:spacing w:val="-2"/>
        </w:rPr>
        <w:t>.</w:t>
      </w:r>
    </w:p>
    <w:p w14:paraId="6C7F0FAD" w14:textId="77777777" w:rsidR="004D1E27" w:rsidRDefault="00822B7E">
      <w:pPr>
        <w:pStyle w:val="BodyText"/>
        <w:spacing w:line="360" w:lineRule="auto"/>
        <w:ind w:left="480" w:right="144"/>
      </w:pPr>
      <w:r>
        <w:t>2.3. Date normalizate bazate pe condițiile meteorologice reale și corectarea temperaturilor interioare (în cazurile în care temperaturile interne nu ating un nivel acceptabil pentru a asigura confortul termic interior).</w:t>
      </w:r>
    </w:p>
    <w:p w14:paraId="3E838EFF" w14:textId="19470E5D" w:rsidR="00E43FBA" w:rsidRDefault="00E43FBA">
      <w:pPr>
        <w:pStyle w:val="BodyText"/>
        <w:spacing w:line="360" w:lineRule="auto"/>
        <w:ind w:left="480" w:right="144"/>
      </w:pPr>
      <w:r>
        <w:lastRenderedPageBreak/>
        <w:t>2.4 În cazul propunerii măsurilor de valorificare a surselor de energie regenerabilă cum ar fi panouri solare, colectoare solare, pompe de căldură, auditorii energetici vor prezenta calculele corespunzătoare care au stat la baza selectării tehnologiilor propuse, cu respectarea prevederilor cadrului normativ în vigoare.</w:t>
      </w:r>
    </w:p>
    <w:p w14:paraId="666D740D" w14:textId="469BD206" w:rsidR="00AB48E9" w:rsidRDefault="00822B7E">
      <w:pPr>
        <w:pStyle w:val="ListParagraph"/>
        <w:numPr>
          <w:ilvl w:val="1"/>
          <w:numId w:val="9"/>
        </w:numPr>
        <w:tabs>
          <w:tab w:val="left" w:pos="477"/>
        </w:tabs>
        <w:spacing w:before="68" w:line="360" w:lineRule="auto"/>
        <w:ind w:right="144"/>
      </w:pPr>
      <w:r>
        <w:t xml:space="preserve">Rezultatele calculelor cu privire la potențialele economii de energie sau de </w:t>
      </w:r>
      <w:r w:rsidR="005A6C47">
        <w:t xml:space="preserve">ACM </w:t>
      </w:r>
      <w:r>
        <w:t>trebuie să fie exprimate</w:t>
      </w:r>
      <w:r>
        <w:rPr>
          <w:spacing w:val="-6"/>
        </w:rPr>
        <w:t xml:space="preserve"> </w:t>
      </w:r>
      <w:r>
        <w:t>în</w:t>
      </w:r>
      <w:r>
        <w:rPr>
          <w:spacing w:val="-4"/>
        </w:rPr>
        <w:t xml:space="preserve"> </w:t>
      </w:r>
      <w:r>
        <w:t>unități</w:t>
      </w:r>
      <w:r>
        <w:rPr>
          <w:spacing w:val="-3"/>
        </w:rPr>
        <w:t xml:space="preserve"> </w:t>
      </w:r>
      <w:r>
        <w:t>de</w:t>
      </w:r>
      <w:r>
        <w:rPr>
          <w:spacing w:val="-6"/>
        </w:rPr>
        <w:t xml:space="preserve"> </w:t>
      </w:r>
      <w:r>
        <w:t>consum</w:t>
      </w:r>
      <w:r>
        <w:rPr>
          <w:spacing w:val="-8"/>
        </w:rPr>
        <w:t xml:space="preserve"> </w:t>
      </w:r>
      <w:r>
        <w:t>al</w:t>
      </w:r>
      <w:r>
        <w:rPr>
          <w:spacing w:val="-3"/>
        </w:rPr>
        <w:t xml:space="preserve"> </w:t>
      </w:r>
      <w:r>
        <w:t>energiei</w:t>
      </w:r>
      <w:r>
        <w:rPr>
          <w:spacing w:val="-3"/>
        </w:rPr>
        <w:t xml:space="preserve"> </w:t>
      </w:r>
      <w:r>
        <w:t>sau</w:t>
      </w:r>
      <w:r>
        <w:rPr>
          <w:spacing w:val="-4"/>
        </w:rPr>
        <w:t xml:space="preserve"> </w:t>
      </w:r>
      <w:r w:rsidR="005A6C47">
        <w:t>ACM</w:t>
      </w:r>
      <w:r>
        <w:t xml:space="preserve"> pe</w:t>
      </w:r>
      <w:r>
        <w:rPr>
          <w:spacing w:val="-6"/>
        </w:rPr>
        <w:t xml:space="preserve"> </w:t>
      </w:r>
      <w:r>
        <w:t>parcursul</w:t>
      </w:r>
      <w:r>
        <w:rPr>
          <w:spacing w:val="-2"/>
        </w:rPr>
        <w:t xml:space="preserve"> </w:t>
      </w:r>
      <w:r>
        <w:t>perioadei</w:t>
      </w:r>
      <w:r>
        <w:rPr>
          <w:spacing w:val="-3"/>
        </w:rPr>
        <w:t xml:space="preserve"> </w:t>
      </w:r>
      <w:r>
        <w:t>relevante</w:t>
      </w:r>
      <w:r>
        <w:rPr>
          <w:spacing w:val="-6"/>
        </w:rPr>
        <w:t xml:space="preserve"> </w:t>
      </w:r>
      <w:r>
        <w:t>(MWh/an, kWh/an, m</w:t>
      </w:r>
      <w:r>
        <w:rPr>
          <w:vertAlign w:val="superscript"/>
        </w:rPr>
        <w:t>3</w:t>
      </w:r>
      <w:r>
        <w:t>/an, etc.)</w:t>
      </w:r>
      <w:r>
        <w:rPr>
          <w:spacing w:val="-1"/>
        </w:rPr>
        <w:t xml:space="preserve"> </w:t>
      </w:r>
      <w:r>
        <w:t>și</w:t>
      </w:r>
      <w:r>
        <w:rPr>
          <w:spacing w:val="-4"/>
        </w:rPr>
        <w:t xml:space="preserve"> </w:t>
      </w:r>
      <w:r>
        <w:t>drept procentaj</w:t>
      </w:r>
      <w:r>
        <w:rPr>
          <w:spacing w:val="-5"/>
        </w:rPr>
        <w:t xml:space="preserve"> </w:t>
      </w:r>
      <w:r>
        <w:t>(%)</w:t>
      </w:r>
      <w:r>
        <w:rPr>
          <w:spacing w:val="-3"/>
        </w:rPr>
        <w:t xml:space="preserve"> </w:t>
      </w:r>
      <w:r>
        <w:t>din</w:t>
      </w:r>
      <w:r>
        <w:rPr>
          <w:spacing w:val="-6"/>
        </w:rPr>
        <w:t xml:space="preserve"> </w:t>
      </w:r>
      <w:r>
        <w:t>totalul</w:t>
      </w:r>
      <w:r>
        <w:rPr>
          <w:spacing w:val="-5"/>
        </w:rPr>
        <w:t xml:space="preserve"> </w:t>
      </w:r>
      <w:r>
        <w:t>consumului</w:t>
      </w:r>
      <w:r>
        <w:rPr>
          <w:spacing w:val="-4"/>
        </w:rPr>
        <w:t xml:space="preserve"> </w:t>
      </w:r>
      <w:r>
        <w:t>de</w:t>
      </w:r>
      <w:r>
        <w:rPr>
          <w:spacing w:val="-8"/>
        </w:rPr>
        <w:t xml:space="preserve"> </w:t>
      </w:r>
      <w:r>
        <w:t>energie</w:t>
      </w:r>
      <w:r>
        <w:rPr>
          <w:spacing w:val="-8"/>
        </w:rPr>
        <w:t xml:space="preserve"> </w:t>
      </w:r>
      <w:r>
        <w:t>și</w:t>
      </w:r>
      <w:r>
        <w:rPr>
          <w:spacing w:val="-3"/>
        </w:rPr>
        <w:t xml:space="preserve"> </w:t>
      </w:r>
      <w:r w:rsidR="005A6C47">
        <w:t>ACM</w:t>
      </w:r>
      <w:r>
        <w:rPr>
          <w:spacing w:val="-7"/>
        </w:rPr>
        <w:t xml:space="preserve"> </w:t>
      </w:r>
      <w:r>
        <w:t>în</w:t>
      </w:r>
      <w:r>
        <w:rPr>
          <w:spacing w:val="-6"/>
        </w:rPr>
        <w:t xml:space="preserve"> </w:t>
      </w:r>
      <w:r>
        <w:t>clădire.</w:t>
      </w:r>
      <w:r w:rsidR="000D25DA">
        <w:t xml:space="preserve"> </w:t>
      </w:r>
    </w:p>
    <w:p w14:paraId="1080166B" w14:textId="1348D561" w:rsidR="000D25DA" w:rsidRDefault="00AB48E9" w:rsidP="00761A97">
      <w:pPr>
        <w:pStyle w:val="ListParagraph"/>
        <w:numPr>
          <w:ilvl w:val="1"/>
          <w:numId w:val="9"/>
        </w:numPr>
        <w:tabs>
          <w:tab w:val="left" w:pos="477"/>
        </w:tabs>
        <w:spacing w:before="68" w:line="360" w:lineRule="auto"/>
        <w:ind w:right="144"/>
      </w:pPr>
      <w:r>
        <w:t xml:space="preserve">În cazul propunerii unor măsuri de eficiență energetică cu privire la eficientizarea consumului de energie electrică, Auditorul energetic va prezenta o informație succintă cu privire la starea tehnică a rețelei interioare de alimentare cu energie electrică, cu indicarea, după caz a necesității de verificare a acesteia de către un electrician autorizat.    </w:t>
      </w:r>
    </w:p>
    <w:p w14:paraId="72F0843C" w14:textId="77777777" w:rsidR="004D1E27" w:rsidRDefault="00822B7E">
      <w:pPr>
        <w:pStyle w:val="ListParagraph"/>
        <w:numPr>
          <w:ilvl w:val="1"/>
          <w:numId w:val="9"/>
        </w:numPr>
        <w:tabs>
          <w:tab w:val="left" w:pos="477"/>
        </w:tabs>
        <w:spacing w:before="68" w:line="360" w:lineRule="auto"/>
        <w:ind w:right="144"/>
      </w:pPr>
      <w:r>
        <w:t>Auditorul energetic</w:t>
      </w:r>
      <w:r>
        <w:rPr>
          <w:spacing w:val="-3"/>
        </w:rPr>
        <w:t xml:space="preserve"> </w:t>
      </w:r>
      <w:r>
        <w:t>trebuie</w:t>
      </w:r>
      <w:r>
        <w:rPr>
          <w:spacing w:val="-8"/>
        </w:rPr>
        <w:t xml:space="preserve"> </w:t>
      </w:r>
      <w:r>
        <w:t>să recalculeze</w:t>
      </w:r>
      <w:r>
        <w:rPr>
          <w:spacing w:val="-8"/>
        </w:rPr>
        <w:t xml:space="preserve"> </w:t>
      </w:r>
      <w:r>
        <w:t>ponderea economiilor energiei</w:t>
      </w:r>
      <w:r>
        <w:rPr>
          <w:spacing w:val="-5"/>
        </w:rPr>
        <w:t xml:space="preserve"> </w:t>
      </w:r>
      <w:r>
        <w:t>termice</w:t>
      </w:r>
      <w:r>
        <w:rPr>
          <w:spacing w:val="-8"/>
        </w:rPr>
        <w:t xml:space="preserve"> </w:t>
      </w:r>
      <w:r>
        <w:t>pentru</w:t>
      </w:r>
      <w:r>
        <w:rPr>
          <w:spacing w:val="-1"/>
        </w:rPr>
        <w:t xml:space="preserve"> </w:t>
      </w:r>
      <w:r>
        <w:t>încălzirea clădirilor pentru sezonul standard de încălzire.</w:t>
      </w:r>
    </w:p>
    <w:p w14:paraId="100DDE39" w14:textId="77777777" w:rsidR="004D1E27" w:rsidRDefault="00822B7E">
      <w:pPr>
        <w:pStyle w:val="ListParagraph"/>
        <w:numPr>
          <w:ilvl w:val="1"/>
          <w:numId w:val="9"/>
        </w:numPr>
        <w:tabs>
          <w:tab w:val="left" w:pos="477"/>
        </w:tabs>
        <w:spacing w:before="119" w:line="360" w:lineRule="auto"/>
        <w:ind w:right="135"/>
      </w:pPr>
      <w:r>
        <w:t>Calculul</w:t>
      </w:r>
      <w:r>
        <w:rPr>
          <w:spacing w:val="40"/>
        </w:rPr>
        <w:t xml:space="preserve"> </w:t>
      </w:r>
      <w:r>
        <w:t>economiilor</w:t>
      </w:r>
      <w:r>
        <w:rPr>
          <w:spacing w:val="40"/>
        </w:rPr>
        <w:t xml:space="preserve"> </w:t>
      </w:r>
      <w:r>
        <w:t>de</w:t>
      </w:r>
      <w:r>
        <w:rPr>
          <w:spacing w:val="40"/>
        </w:rPr>
        <w:t xml:space="preserve"> </w:t>
      </w:r>
      <w:r>
        <w:t>energie</w:t>
      </w:r>
      <w:r>
        <w:rPr>
          <w:spacing w:val="40"/>
        </w:rPr>
        <w:t xml:space="preserve"> </w:t>
      </w:r>
      <w:r>
        <w:t>termică</w:t>
      </w:r>
      <w:r>
        <w:rPr>
          <w:spacing w:val="40"/>
        </w:rPr>
        <w:t xml:space="preserve"> </w:t>
      </w:r>
      <w:r>
        <w:t>trebuie</w:t>
      </w:r>
      <w:r>
        <w:rPr>
          <w:spacing w:val="40"/>
        </w:rPr>
        <w:t xml:space="preserve"> </w:t>
      </w:r>
      <w:r>
        <w:t>să</w:t>
      </w:r>
      <w:r>
        <w:rPr>
          <w:spacing w:val="40"/>
        </w:rPr>
        <w:t xml:space="preserve"> </w:t>
      </w:r>
      <w:r>
        <w:t>fie</w:t>
      </w:r>
      <w:r>
        <w:rPr>
          <w:spacing w:val="40"/>
        </w:rPr>
        <w:t xml:space="preserve"> </w:t>
      </w:r>
      <w:r>
        <w:t>efectuate</w:t>
      </w:r>
      <w:r>
        <w:rPr>
          <w:spacing w:val="40"/>
        </w:rPr>
        <w:t xml:space="preserve"> </w:t>
      </w:r>
      <w:r>
        <w:t>în</w:t>
      </w:r>
      <w:r>
        <w:rPr>
          <w:spacing w:val="40"/>
        </w:rPr>
        <w:t xml:space="preserve"> </w:t>
      </w:r>
      <w:r>
        <w:t>conformitate</w:t>
      </w:r>
      <w:r>
        <w:rPr>
          <w:spacing w:val="40"/>
        </w:rPr>
        <w:t xml:space="preserve"> </w:t>
      </w:r>
      <w:r>
        <w:t>cu</w:t>
      </w:r>
      <w:r>
        <w:rPr>
          <w:spacing w:val="40"/>
        </w:rPr>
        <w:t xml:space="preserve"> </w:t>
      </w:r>
      <w:r>
        <w:t xml:space="preserve">cerințele standardelor </w:t>
      </w:r>
      <w:hyperlink r:id="rId41">
        <w:r>
          <w:t>SM EN ISO 52016-1:2018</w:t>
        </w:r>
      </w:hyperlink>
      <w:r>
        <w:t xml:space="preserve"> și </w:t>
      </w:r>
      <w:hyperlink r:id="rId42">
        <w:r>
          <w:t>SM CEN ISO/TR 52016-2:2017.</w:t>
        </w:r>
      </w:hyperlink>
    </w:p>
    <w:p w14:paraId="7F12DDE3" w14:textId="77777777" w:rsidR="004D1E27" w:rsidRDefault="00822B7E">
      <w:pPr>
        <w:pStyle w:val="ListParagraph"/>
        <w:numPr>
          <w:ilvl w:val="1"/>
          <w:numId w:val="9"/>
        </w:numPr>
        <w:tabs>
          <w:tab w:val="left" w:pos="477"/>
        </w:tabs>
        <w:spacing w:before="125" w:line="360" w:lineRule="auto"/>
        <w:ind w:right="138"/>
      </w:pPr>
      <w:r>
        <w:t>Calculele</w:t>
      </w:r>
      <w:r>
        <w:rPr>
          <w:spacing w:val="40"/>
        </w:rPr>
        <w:t xml:space="preserve"> </w:t>
      </w:r>
      <w:r>
        <w:t>economiilor</w:t>
      </w:r>
      <w:r>
        <w:rPr>
          <w:spacing w:val="40"/>
        </w:rPr>
        <w:t xml:space="preserve"> </w:t>
      </w:r>
      <w:r>
        <w:t>de</w:t>
      </w:r>
      <w:r>
        <w:rPr>
          <w:spacing w:val="40"/>
        </w:rPr>
        <w:t xml:space="preserve"> </w:t>
      </w:r>
      <w:r>
        <w:t>energie</w:t>
      </w:r>
      <w:r>
        <w:rPr>
          <w:spacing w:val="40"/>
        </w:rPr>
        <w:t xml:space="preserve"> </w:t>
      </w:r>
      <w:r>
        <w:t>termică</w:t>
      </w:r>
      <w:r>
        <w:rPr>
          <w:spacing w:val="40"/>
        </w:rPr>
        <w:t xml:space="preserve"> </w:t>
      </w:r>
      <w:r>
        <w:t>pot</w:t>
      </w:r>
      <w:r>
        <w:rPr>
          <w:spacing w:val="40"/>
        </w:rPr>
        <w:t xml:space="preserve"> </w:t>
      </w:r>
      <w:r>
        <w:t>fi</w:t>
      </w:r>
      <w:r>
        <w:rPr>
          <w:spacing w:val="40"/>
        </w:rPr>
        <w:t xml:space="preserve"> </w:t>
      </w:r>
      <w:r>
        <w:t>efectuate</w:t>
      </w:r>
      <w:r>
        <w:rPr>
          <w:spacing w:val="40"/>
        </w:rPr>
        <w:t xml:space="preserve"> </w:t>
      </w:r>
      <w:r>
        <w:t>și</w:t>
      </w:r>
      <w:r>
        <w:rPr>
          <w:spacing w:val="40"/>
        </w:rPr>
        <w:t xml:space="preserve"> </w:t>
      </w:r>
      <w:r>
        <w:t>prin</w:t>
      </w:r>
      <w:r>
        <w:rPr>
          <w:spacing w:val="40"/>
        </w:rPr>
        <w:t xml:space="preserve"> </w:t>
      </w:r>
      <w:r>
        <w:t>alte</w:t>
      </w:r>
      <w:r>
        <w:rPr>
          <w:spacing w:val="40"/>
        </w:rPr>
        <w:t xml:space="preserve"> </w:t>
      </w:r>
      <w:r>
        <w:t>metode,</w:t>
      </w:r>
      <w:r>
        <w:rPr>
          <w:spacing w:val="40"/>
        </w:rPr>
        <w:t xml:space="preserve"> </w:t>
      </w:r>
      <w:r>
        <w:t>prezentând</w:t>
      </w:r>
      <w:r>
        <w:rPr>
          <w:spacing w:val="40"/>
        </w:rPr>
        <w:t xml:space="preserve"> </w:t>
      </w:r>
      <w:r>
        <w:t>o justificare pentru calcularea acestora în anexa la Raportul de audit energetic.</w:t>
      </w:r>
    </w:p>
    <w:p w14:paraId="11D73B9D" w14:textId="77777777" w:rsidR="004D1E27" w:rsidRDefault="00822B7E">
      <w:pPr>
        <w:pStyle w:val="ListParagraph"/>
        <w:numPr>
          <w:ilvl w:val="1"/>
          <w:numId w:val="9"/>
        </w:numPr>
        <w:tabs>
          <w:tab w:val="left" w:pos="477"/>
        </w:tabs>
        <w:spacing w:before="119" w:line="360" w:lineRule="auto"/>
        <w:ind w:right="142"/>
      </w:pPr>
      <w:r>
        <w:t>Calcularea potențialelor economii de energie trebuie să fie bazată pe prețurile și tarifele curente</w:t>
      </w:r>
      <w:r>
        <w:rPr>
          <w:spacing w:val="40"/>
        </w:rPr>
        <w:t xml:space="preserve"> </w:t>
      </w:r>
      <w:r>
        <w:t>pentru energie.</w:t>
      </w:r>
    </w:p>
    <w:p w14:paraId="0916AA1D" w14:textId="215E79F5" w:rsidR="004D1E27" w:rsidRDefault="00822B7E">
      <w:pPr>
        <w:pStyle w:val="ListParagraph"/>
        <w:numPr>
          <w:ilvl w:val="1"/>
          <w:numId w:val="9"/>
        </w:numPr>
        <w:tabs>
          <w:tab w:val="left" w:pos="481"/>
        </w:tabs>
        <w:ind w:left="480" w:hanging="361"/>
      </w:pPr>
      <w:r>
        <w:t>Calcularea</w:t>
      </w:r>
      <w:r>
        <w:rPr>
          <w:spacing w:val="-2"/>
        </w:rPr>
        <w:t xml:space="preserve"> </w:t>
      </w:r>
      <w:r>
        <w:t>investițiilor</w:t>
      </w:r>
      <w:r>
        <w:rPr>
          <w:spacing w:val="1"/>
        </w:rPr>
        <w:t xml:space="preserve"> </w:t>
      </w:r>
      <w:r>
        <w:t>în</w:t>
      </w:r>
      <w:r>
        <w:rPr>
          <w:spacing w:val="-3"/>
        </w:rPr>
        <w:t xml:space="preserve"> </w:t>
      </w:r>
      <w:r>
        <w:t>măsurile</w:t>
      </w:r>
      <w:r>
        <w:rPr>
          <w:spacing w:val="-8"/>
        </w:rPr>
        <w:t xml:space="preserve"> </w:t>
      </w:r>
      <w:r>
        <w:t>de</w:t>
      </w:r>
      <w:r>
        <w:rPr>
          <w:spacing w:val="-4"/>
        </w:rPr>
        <w:t xml:space="preserve"> </w:t>
      </w:r>
      <w:r>
        <w:t>economisire</w:t>
      </w:r>
      <w:r>
        <w:rPr>
          <w:spacing w:val="-9"/>
        </w:rPr>
        <w:t xml:space="preserve"> </w:t>
      </w:r>
      <w:r>
        <w:t>a energiei</w:t>
      </w:r>
      <w:r>
        <w:rPr>
          <w:spacing w:val="-6"/>
        </w:rPr>
        <w:t xml:space="preserve"> </w:t>
      </w:r>
      <w:r>
        <w:t>și</w:t>
      </w:r>
      <w:r>
        <w:rPr>
          <w:spacing w:val="-5"/>
        </w:rPr>
        <w:t xml:space="preserve"> </w:t>
      </w:r>
      <w:r w:rsidR="005A6C47">
        <w:t>ACM</w:t>
      </w:r>
      <w:r w:rsidR="005A6C47">
        <w:rPr>
          <w:spacing w:val="-6"/>
        </w:rPr>
        <w:t xml:space="preserve"> </w:t>
      </w:r>
      <w:r>
        <w:t>trebuie</w:t>
      </w:r>
      <w:r>
        <w:rPr>
          <w:spacing w:val="-8"/>
        </w:rPr>
        <w:t xml:space="preserve"> </w:t>
      </w:r>
      <w:r>
        <w:t>să fie</w:t>
      </w:r>
      <w:r>
        <w:rPr>
          <w:spacing w:val="-8"/>
        </w:rPr>
        <w:t xml:space="preserve"> </w:t>
      </w:r>
      <w:r>
        <w:t>bazată</w:t>
      </w:r>
      <w:r>
        <w:rPr>
          <w:spacing w:val="-4"/>
        </w:rPr>
        <w:t xml:space="preserve"> </w:t>
      </w:r>
      <w:r>
        <w:rPr>
          <w:spacing w:val="-5"/>
        </w:rPr>
        <w:t>pe:</w:t>
      </w:r>
    </w:p>
    <w:p w14:paraId="4588D73A" w14:textId="77777777" w:rsidR="004D1E27" w:rsidRDefault="00822B7E">
      <w:pPr>
        <w:pStyle w:val="ListParagraph"/>
        <w:numPr>
          <w:ilvl w:val="0"/>
          <w:numId w:val="7"/>
        </w:numPr>
        <w:tabs>
          <w:tab w:val="left" w:pos="841"/>
        </w:tabs>
        <w:spacing w:before="126" w:line="360" w:lineRule="auto"/>
        <w:ind w:right="131"/>
      </w:pPr>
      <w:r>
        <w:t>Prețurile</w:t>
      </w:r>
      <w:r>
        <w:rPr>
          <w:spacing w:val="40"/>
        </w:rPr>
        <w:t xml:space="preserve"> </w:t>
      </w:r>
      <w:r>
        <w:t>anunțate</w:t>
      </w:r>
      <w:r>
        <w:rPr>
          <w:spacing w:val="40"/>
        </w:rPr>
        <w:t xml:space="preserve"> </w:t>
      </w:r>
      <w:r>
        <w:t>în</w:t>
      </w:r>
      <w:r>
        <w:rPr>
          <w:spacing w:val="40"/>
        </w:rPr>
        <w:t xml:space="preserve"> </w:t>
      </w:r>
      <w:r w:rsidRPr="00101D9E">
        <w:t>Catalogul</w:t>
      </w:r>
      <w:r w:rsidRPr="00101D9E">
        <w:rPr>
          <w:spacing w:val="40"/>
        </w:rPr>
        <w:t xml:space="preserve"> </w:t>
      </w:r>
      <w:r w:rsidRPr="00101D9E">
        <w:t>de</w:t>
      </w:r>
      <w:r w:rsidRPr="00101D9E">
        <w:rPr>
          <w:spacing w:val="40"/>
        </w:rPr>
        <w:t xml:space="preserve"> </w:t>
      </w:r>
      <w:r w:rsidRPr="00101D9E">
        <w:t>prețuri</w:t>
      </w:r>
      <w:r w:rsidRPr="00101D9E">
        <w:rPr>
          <w:spacing w:val="40"/>
        </w:rPr>
        <w:t xml:space="preserve"> </w:t>
      </w:r>
      <w:r w:rsidRPr="00101D9E">
        <w:t>medii</w:t>
      </w:r>
      <w:r w:rsidRPr="00101D9E">
        <w:rPr>
          <w:spacing w:val="40"/>
        </w:rPr>
        <w:t xml:space="preserve"> </w:t>
      </w:r>
      <w:r w:rsidRPr="00101D9E">
        <w:t>pentru</w:t>
      </w:r>
      <w:r w:rsidRPr="00101D9E">
        <w:rPr>
          <w:spacing w:val="40"/>
        </w:rPr>
        <w:t xml:space="preserve"> </w:t>
      </w:r>
      <w:r w:rsidRPr="00101D9E">
        <w:t>materiale</w:t>
      </w:r>
      <w:r w:rsidRPr="00101D9E">
        <w:rPr>
          <w:spacing w:val="40"/>
        </w:rPr>
        <w:t xml:space="preserve"> </w:t>
      </w:r>
      <w:r w:rsidRPr="00101D9E">
        <w:t>de</w:t>
      </w:r>
      <w:r w:rsidRPr="00101D9E">
        <w:rPr>
          <w:spacing w:val="40"/>
        </w:rPr>
        <w:t xml:space="preserve"> </w:t>
      </w:r>
      <w:r w:rsidRPr="00101D9E">
        <w:t>construcții</w:t>
      </w:r>
      <w:r>
        <w:rPr>
          <w:spacing w:val="40"/>
        </w:rPr>
        <w:t xml:space="preserve"> </w:t>
      </w:r>
      <w:r>
        <w:t>aferente perioadei de efectuare a auditului energetic;</w:t>
      </w:r>
    </w:p>
    <w:p w14:paraId="2DB5AADB" w14:textId="77777777" w:rsidR="005A6C47" w:rsidRDefault="00822B7E">
      <w:pPr>
        <w:pStyle w:val="ListParagraph"/>
        <w:numPr>
          <w:ilvl w:val="0"/>
          <w:numId w:val="7"/>
        </w:numPr>
        <w:tabs>
          <w:tab w:val="left" w:pos="841"/>
        </w:tabs>
        <w:spacing w:line="360" w:lineRule="auto"/>
        <w:ind w:right="141"/>
      </w:pPr>
      <w:r>
        <w:t>Propunerile</w:t>
      </w:r>
      <w:r>
        <w:rPr>
          <w:spacing w:val="40"/>
        </w:rPr>
        <w:t xml:space="preserve"> </w:t>
      </w:r>
      <w:r>
        <w:t>comerciale</w:t>
      </w:r>
      <w:r>
        <w:rPr>
          <w:spacing w:val="40"/>
        </w:rPr>
        <w:t xml:space="preserve"> </w:t>
      </w:r>
      <w:r>
        <w:t>prezentate</w:t>
      </w:r>
      <w:r>
        <w:rPr>
          <w:spacing w:val="40"/>
        </w:rPr>
        <w:t xml:space="preserve"> </w:t>
      </w:r>
      <w:r>
        <w:t>de</w:t>
      </w:r>
      <w:r>
        <w:rPr>
          <w:spacing w:val="40"/>
        </w:rPr>
        <w:t xml:space="preserve"> </w:t>
      </w:r>
      <w:r>
        <w:t>către</w:t>
      </w:r>
      <w:r>
        <w:rPr>
          <w:spacing w:val="40"/>
        </w:rPr>
        <w:t xml:space="preserve"> </w:t>
      </w:r>
      <w:r>
        <w:t>potențialele</w:t>
      </w:r>
      <w:r>
        <w:rPr>
          <w:spacing w:val="40"/>
        </w:rPr>
        <w:t xml:space="preserve"> </w:t>
      </w:r>
      <w:r>
        <w:t>entități</w:t>
      </w:r>
      <w:r>
        <w:rPr>
          <w:spacing w:val="40"/>
        </w:rPr>
        <w:t xml:space="preserve"> </w:t>
      </w:r>
      <w:r>
        <w:t>juridice</w:t>
      </w:r>
      <w:r>
        <w:rPr>
          <w:spacing w:val="40"/>
        </w:rPr>
        <w:t xml:space="preserve"> </w:t>
      </w:r>
      <w:r>
        <w:t>responsabile</w:t>
      </w:r>
      <w:r>
        <w:rPr>
          <w:spacing w:val="40"/>
        </w:rPr>
        <w:t xml:space="preserve"> </w:t>
      </w:r>
      <w:r>
        <w:t>de</w:t>
      </w:r>
      <w:r>
        <w:rPr>
          <w:spacing w:val="80"/>
        </w:rPr>
        <w:t xml:space="preserve"> </w:t>
      </w:r>
      <w:r>
        <w:t>implementarea măsurilor identificate</w:t>
      </w:r>
      <w:r w:rsidR="005A6C47">
        <w:t>;</w:t>
      </w:r>
    </w:p>
    <w:p w14:paraId="2D6864C8" w14:textId="668B5593" w:rsidR="005A6C47" w:rsidRPr="005A6C47" w:rsidRDefault="005A6C47" w:rsidP="005073CA">
      <w:pPr>
        <w:pStyle w:val="ListParagraph"/>
        <w:numPr>
          <w:ilvl w:val="0"/>
          <w:numId w:val="7"/>
        </w:numPr>
      </w:pPr>
      <w:r>
        <w:t>Prevederile</w:t>
      </w:r>
      <w:r w:rsidRPr="005A6C47">
        <w:t xml:space="preserve"> Ghidului </w:t>
      </w:r>
      <w:r w:rsidR="005073CA" w:rsidRPr="005073CA">
        <w:t>pentru implementarea măsurilor de eficiență energetică și utilizarea surselor de energie regenerabilă în sectorul rezidențial</w:t>
      </w:r>
      <w:r w:rsidRPr="005A6C47">
        <w:t xml:space="preserve"> elaborat</w:t>
      </w:r>
      <w:r w:rsidR="005073CA">
        <w:t xml:space="preserve"> cu suportul Programului Națiunilor Unite pentru Dezvoltare din Moldova</w:t>
      </w:r>
      <w:r w:rsidRPr="005A6C47">
        <w:t>;</w:t>
      </w:r>
    </w:p>
    <w:p w14:paraId="0F4C72A4" w14:textId="77777777" w:rsidR="00101D9E" w:rsidRDefault="00101D9E" w:rsidP="00602C40">
      <w:pPr>
        <w:pStyle w:val="ListParagraph"/>
        <w:tabs>
          <w:tab w:val="left" w:pos="841"/>
        </w:tabs>
        <w:spacing w:line="360" w:lineRule="auto"/>
        <w:ind w:left="841" w:right="141" w:firstLine="0"/>
      </w:pPr>
    </w:p>
    <w:p w14:paraId="0A5EE829" w14:textId="4BF2555F" w:rsidR="005073CA" w:rsidRDefault="00822B7E" w:rsidP="005073CA">
      <w:pPr>
        <w:pStyle w:val="ListParagraph"/>
        <w:numPr>
          <w:ilvl w:val="1"/>
          <w:numId w:val="9"/>
        </w:numPr>
        <w:tabs>
          <w:tab w:val="left" w:pos="477"/>
        </w:tabs>
        <w:spacing w:line="360" w:lineRule="auto"/>
        <w:ind w:right="141"/>
      </w:pPr>
      <w:r>
        <w:t>Economiile</w:t>
      </w:r>
      <w:r>
        <w:rPr>
          <w:spacing w:val="39"/>
        </w:rPr>
        <w:t xml:space="preserve"> </w:t>
      </w:r>
      <w:r>
        <w:t>de</w:t>
      </w:r>
      <w:r>
        <w:rPr>
          <w:spacing w:val="40"/>
        </w:rPr>
        <w:t xml:space="preserve"> </w:t>
      </w:r>
      <w:r>
        <w:t>energie</w:t>
      </w:r>
      <w:r>
        <w:rPr>
          <w:spacing w:val="39"/>
        </w:rPr>
        <w:t xml:space="preserve"> </w:t>
      </w:r>
      <w:r>
        <w:t>sunt</w:t>
      </w:r>
      <w:r>
        <w:rPr>
          <w:spacing w:val="40"/>
        </w:rPr>
        <w:t xml:space="preserve"> </w:t>
      </w:r>
      <w:r>
        <w:t>exprimate</w:t>
      </w:r>
      <w:r>
        <w:rPr>
          <w:spacing w:val="40"/>
        </w:rPr>
        <w:t xml:space="preserve"> </w:t>
      </w:r>
      <w:r>
        <w:t>prin</w:t>
      </w:r>
      <w:r>
        <w:rPr>
          <w:spacing w:val="40"/>
        </w:rPr>
        <w:t xml:space="preserve"> </w:t>
      </w:r>
      <w:r>
        <w:t>indicatorii</w:t>
      </w:r>
      <w:r>
        <w:rPr>
          <w:spacing w:val="40"/>
        </w:rPr>
        <w:t xml:space="preserve"> </w:t>
      </w:r>
      <w:r>
        <w:t>specifici,</w:t>
      </w:r>
      <w:r>
        <w:rPr>
          <w:spacing w:val="40"/>
        </w:rPr>
        <w:t xml:space="preserve"> </w:t>
      </w:r>
      <w:r>
        <w:t>care</w:t>
      </w:r>
      <w:r>
        <w:rPr>
          <w:spacing w:val="39"/>
        </w:rPr>
        <w:t xml:space="preserve"> </w:t>
      </w:r>
      <w:r>
        <w:t>pot</w:t>
      </w:r>
      <w:r>
        <w:rPr>
          <w:spacing w:val="40"/>
        </w:rPr>
        <w:t xml:space="preserve"> </w:t>
      </w:r>
      <w:r>
        <w:t>fi</w:t>
      </w:r>
      <w:r>
        <w:rPr>
          <w:spacing w:val="40"/>
        </w:rPr>
        <w:t xml:space="preserve"> </w:t>
      </w:r>
      <w:r>
        <w:t>monitorizați</w:t>
      </w:r>
      <w:r>
        <w:rPr>
          <w:spacing w:val="40"/>
        </w:rPr>
        <w:t xml:space="preserve"> </w:t>
      </w:r>
      <w:r>
        <w:t>după implementarea măsurilor propuse.</w:t>
      </w:r>
    </w:p>
    <w:p w14:paraId="2C18E98A" w14:textId="04DDC0A7" w:rsidR="00EE713D" w:rsidRDefault="00822B7E" w:rsidP="005073CA">
      <w:pPr>
        <w:pStyle w:val="ListParagraph"/>
        <w:numPr>
          <w:ilvl w:val="1"/>
          <w:numId w:val="9"/>
        </w:numPr>
        <w:tabs>
          <w:tab w:val="left" w:pos="477"/>
        </w:tabs>
        <w:spacing w:before="119" w:line="360" w:lineRule="auto"/>
        <w:ind w:right="141"/>
      </w:pPr>
      <w:r>
        <w:t>Rezultatele</w:t>
      </w:r>
      <w:r>
        <w:rPr>
          <w:spacing w:val="-11"/>
        </w:rPr>
        <w:t xml:space="preserve"> </w:t>
      </w:r>
      <w:r>
        <w:t>calculelor</w:t>
      </w:r>
      <w:r>
        <w:rPr>
          <w:spacing w:val="-2"/>
        </w:rPr>
        <w:t xml:space="preserve"> </w:t>
      </w:r>
      <w:r>
        <w:t>potențialelor</w:t>
      </w:r>
      <w:r>
        <w:rPr>
          <w:spacing w:val="-2"/>
        </w:rPr>
        <w:t xml:space="preserve"> </w:t>
      </w:r>
      <w:r>
        <w:t>economii</w:t>
      </w:r>
      <w:r>
        <w:rPr>
          <w:spacing w:val="-4"/>
        </w:rPr>
        <w:t xml:space="preserve"> </w:t>
      </w:r>
      <w:r>
        <w:t>de</w:t>
      </w:r>
      <w:r>
        <w:rPr>
          <w:spacing w:val="-8"/>
        </w:rPr>
        <w:t xml:space="preserve"> </w:t>
      </w:r>
      <w:r>
        <w:t>energie</w:t>
      </w:r>
      <w:r>
        <w:rPr>
          <w:spacing w:val="-7"/>
        </w:rPr>
        <w:t xml:space="preserve"> </w:t>
      </w:r>
      <w:r>
        <w:t>vor</w:t>
      </w:r>
      <w:r>
        <w:rPr>
          <w:spacing w:val="-2"/>
        </w:rPr>
        <w:t xml:space="preserve"> </w:t>
      </w:r>
      <w:r>
        <w:t>prezentate</w:t>
      </w:r>
      <w:r>
        <w:rPr>
          <w:spacing w:val="-8"/>
        </w:rPr>
        <w:t xml:space="preserve"> </w:t>
      </w:r>
      <w:r>
        <w:t>în</w:t>
      </w:r>
      <w:r>
        <w:rPr>
          <w:spacing w:val="-11"/>
        </w:rPr>
        <w:t xml:space="preserve"> </w:t>
      </w:r>
      <w:r>
        <w:t>tabele</w:t>
      </w:r>
      <w:r>
        <w:rPr>
          <w:spacing w:val="-8"/>
        </w:rPr>
        <w:t xml:space="preserve"> </w:t>
      </w:r>
      <w:r w:rsidR="00602C40">
        <w:t xml:space="preserve">conform modelului </w:t>
      </w:r>
      <w:r>
        <w:t>Raportul</w:t>
      </w:r>
      <w:r w:rsidR="00602C40">
        <w:t>ui</w:t>
      </w:r>
      <w:r>
        <w:t xml:space="preserve"> de audit energetic.</w:t>
      </w:r>
    </w:p>
    <w:p w14:paraId="1E38F29E" w14:textId="77777777" w:rsidR="004D1E27" w:rsidRDefault="00822B7E">
      <w:pPr>
        <w:pStyle w:val="Heading1"/>
        <w:numPr>
          <w:ilvl w:val="0"/>
          <w:numId w:val="9"/>
        </w:numPr>
        <w:tabs>
          <w:tab w:val="left" w:pos="616"/>
        </w:tabs>
        <w:ind w:left="615" w:hanging="496"/>
      </w:pPr>
      <w:r>
        <w:rPr>
          <w:color w:val="2E5395"/>
        </w:rPr>
        <w:t>ELABORAREA</w:t>
      </w:r>
      <w:r>
        <w:rPr>
          <w:color w:val="2E5395"/>
          <w:spacing w:val="-18"/>
        </w:rPr>
        <w:t xml:space="preserve"> </w:t>
      </w:r>
      <w:r>
        <w:rPr>
          <w:color w:val="2E5395"/>
        </w:rPr>
        <w:t>BILANȚULUI</w:t>
      </w:r>
      <w:r>
        <w:rPr>
          <w:color w:val="2E5395"/>
          <w:spacing w:val="-12"/>
        </w:rPr>
        <w:t xml:space="preserve"> </w:t>
      </w:r>
      <w:r>
        <w:rPr>
          <w:color w:val="2E5395"/>
        </w:rPr>
        <w:t>ENERGETIC</w:t>
      </w:r>
      <w:r>
        <w:rPr>
          <w:color w:val="2E5395"/>
          <w:spacing w:val="-5"/>
        </w:rPr>
        <w:t xml:space="preserve"> </w:t>
      </w:r>
      <w:r>
        <w:rPr>
          <w:color w:val="2E5395"/>
        </w:rPr>
        <w:t>AL</w:t>
      </w:r>
      <w:r>
        <w:rPr>
          <w:color w:val="2E5395"/>
          <w:spacing w:val="-17"/>
        </w:rPr>
        <w:t xml:space="preserve"> </w:t>
      </w:r>
      <w:r>
        <w:rPr>
          <w:color w:val="2E5395"/>
          <w:spacing w:val="-2"/>
        </w:rPr>
        <w:t>CLĂDIRII</w:t>
      </w:r>
    </w:p>
    <w:p w14:paraId="09C066D3" w14:textId="77777777" w:rsidR="004D1E27" w:rsidRDefault="00822B7E">
      <w:pPr>
        <w:pStyle w:val="ListParagraph"/>
        <w:numPr>
          <w:ilvl w:val="1"/>
          <w:numId w:val="9"/>
        </w:numPr>
        <w:tabs>
          <w:tab w:val="left" w:pos="477"/>
        </w:tabs>
        <w:spacing w:before="311" w:line="360" w:lineRule="auto"/>
        <w:ind w:right="137"/>
      </w:pPr>
      <w:r>
        <w:t>Cu</w:t>
      </w:r>
      <w:r>
        <w:rPr>
          <w:spacing w:val="-7"/>
        </w:rPr>
        <w:t xml:space="preserve"> </w:t>
      </w:r>
      <w:r>
        <w:t>scopul</w:t>
      </w:r>
      <w:r>
        <w:rPr>
          <w:spacing w:val="-6"/>
        </w:rPr>
        <w:t xml:space="preserve"> </w:t>
      </w:r>
      <w:r>
        <w:t>de</w:t>
      </w:r>
      <w:r>
        <w:rPr>
          <w:spacing w:val="-13"/>
        </w:rPr>
        <w:t xml:space="preserve"> </w:t>
      </w:r>
      <w:r>
        <w:t>a evalua</w:t>
      </w:r>
      <w:r>
        <w:rPr>
          <w:spacing w:val="-4"/>
        </w:rPr>
        <w:t xml:space="preserve"> </w:t>
      </w:r>
      <w:r>
        <w:t>eficiența</w:t>
      </w:r>
      <w:r>
        <w:rPr>
          <w:spacing w:val="-1"/>
        </w:rPr>
        <w:t xml:space="preserve"> </w:t>
      </w:r>
      <w:r>
        <w:t>utilizării</w:t>
      </w:r>
      <w:r>
        <w:rPr>
          <w:spacing w:val="-5"/>
        </w:rPr>
        <w:t xml:space="preserve"> </w:t>
      </w:r>
      <w:r>
        <w:t>energiei</w:t>
      </w:r>
      <w:r>
        <w:rPr>
          <w:spacing w:val="-5"/>
        </w:rPr>
        <w:t xml:space="preserve"> </w:t>
      </w:r>
      <w:r>
        <w:t>în</w:t>
      </w:r>
      <w:r>
        <w:rPr>
          <w:spacing w:val="-6"/>
        </w:rPr>
        <w:t xml:space="preserve"> </w:t>
      </w:r>
      <w:r>
        <w:t>clădiri</w:t>
      </w:r>
      <w:r>
        <w:rPr>
          <w:spacing w:val="-9"/>
        </w:rPr>
        <w:t xml:space="preserve"> </w:t>
      </w:r>
      <w:r>
        <w:t>și</w:t>
      </w:r>
      <w:r>
        <w:rPr>
          <w:spacing w:val="-5"/>
        </w:rPr>
        <w:t xml:space="preserve"> </w:t>
      </w:r>
      <w:r>
        <w:t>de</w:t>
      </w:r>
      <w:r>
        <w:rPr>
          <w:spacing w:val="-13"/>
        </w:rPr>
        <w:t xml:space="preserve"> </w:t>
      </w:r>
      <w:r>
        <w:t>a</w:t>
      </w:r>
      <w:r>
        <w:rPr>
          <w:spacing w:val="-4"/>
        </w:rPr>
        <w:t xml:space="preserve"> </w:t>
      </w:r>
      <w:r>
        <w:t>determina</w:t>
      </w:r>
      <w:r>
        <w:rPr>
          <w:spacing w:val="-4"/>
        </w:rPr>
        <w:t xml:space="preserve"> </w:t>
      </w:r>
      <w:r>
        <w:t>potențialele</w:t>
      </w:r>
      <w:r>
        <w:rPr>
          <w:spacing w:val="-4"/>
        </w:rPr>
        <w:t xml:space="preserve"> </w:t>
      </w:r>
      <w:r>
        <w:t>economii, auditorii energetici vor elabora bilanțurile separate cu privire la consumul energetic al clădirii supuse procedurii de auditare energetică.</w:t>
      </w:r>
    </w:p>
    <w:p w14:paraId="353574CF" w14:textId="77777777" w:rsidR="004D1E27" w:rsidRDefault="00822B7E">
      <w:pPr>
        <w:pStyle w:val="ListParagraph"/>
        <w:numPr>
          <w:ilvl w:val="1"/>
          <w:numId w:val="9"/>
        </w:numPr>
        <w:tabs>
          <w:tab w:val="left" w:pos="477"/>
        </w:tabs>
        <w:spacing w:before="120" w:line="360" w:lineRule="auto"/>
        <w:ind w:right="135"/>
      </w:pPr>
      <w:r>
        <w:t>Bilanțul energetic</w:t>
      </w:r>
      <w:r>
        <w:rPr>
          <w:spacing w:val="-1"/>
        </w:rPr>
        <w:t xml:space="preserve"> </w:t>
      </w:r>
      <w:r>
        <w:t>al consumului de</w:t>
      </w:r>
      <w:r>
        <w:rPr>
          <w:spacing w:val="-1"/>
        </w:rPr>
        <w:t xml:space="preserve"> </w:t>
      </w:r>
      <w:r>
        <w:t>energie</w:t>
      </w:r>
      <w:r>
        <w:rPr>
          <w:spacing w:val="-6"/>
        </w:rPr>
        <w:t xml:space="preserve"> </w:t>
      </w:r>
      <w:r>
        <w:t>al</w:t>
      </w:r>
      <w:r>
        <w:rPr>
          <w:spacing w:val="-3"/>
        </w:rPr>
        <w:t xml:space="preserve"> </w:t>
      </w:r>
      <w:r>
        <w:t>clădirii</w:t>
      </w:r>
      <w:r>
        <w:rPr>
          <w:spacing w:val="-3"/>
        </w:rPr>
        <w:t xml:space="preserve"> </w:t>
      </w:r>
      <w:r>
        <w:t>pe</w:t>
      </w:r>
      <w:r>
        <w:rPr>
          <w:spacing w:val="-6"/>
        </w:rPr>
        <w:t xml:space="preserve"> </w:t>
      </w:r>
      <w:r>
        <w:t>parcursul</w:t>
      </w:r>
      <w:r>
        <w:rPr>
          <w:spacing w:val="-2"/>
        </w:rPr>
        <w:t xml:space="preserve"> </w:t>
      </w:r>
      <w:r>
        <w:t>perioadei auditate</w:t>
      </w:r>
      <w:r>
        <w:rPr>
          <w:spacing w:val="-1"/>
        </w:rPr>
        <w:t xml:space="preserve"> </w:t>
      </w:r>
      <w:r>
        <w:t xml:space="preserve">este elaborat </w:t>
      </w:r>
      <w:r>
        <w:lastRenderedPageBreak/>
        <w:t>în conformitate cu formulele:</w:t>
      </w:r>
    </w:p>
    <w:p w14:paraId="5ECEFFF7" w14:textId="77777777" w:rsidR="004D1E27" w:rsidRDefault="00822B7E">
      <w:pPr>
        <w:pStyle w:val="ListParagraph"/>
        <w:numPr>
          <w:ilvl w:val="0"/>
          <w:numId w:val="6"/>
        </w:numPr>
        <w:tabs>
          <w:tab w:val="left" w:pos="841"/>
        </w:tabs>
        <w:spacing w:before="4"/>
      </w:pPr>
      <w:r>
        <w:t>Bilanțul</w:t>
      </w:r>
      <w:r>
        <w:rPr>
          <w:spacing w:val="-8"/>
        </w:rPr>
        <w:t xml:space="preserve"> </w:t>
      </w:r>
      <w:r>
        <w:t>energetic</w:t>
      </w:r>
      <w:r>
        <w:rPr>
          <w:spacing w:val="-5"/>
        </w:rPr>
        <w:t xml:space="preserve"> </w:t>
      </w:r>
      <w:r>
        <w:t>pentru</w:t>
      </w:r>
      <w:r>
        <w:rPr>
          <w:spacing w:val="-5"/>
        </w:rPr>
        <w:t xml:space="preserve"> </w:t>
      </w:r>
      <w:r>
        <w:t>energia</w:t>
      </w:r>
      <w:r>
        <w:rPr>
          <w:spacing w:val="-1"/>
        </w:rPr>
        <w:t xml:space="preserve"> </w:t>
      </w:r>
      <w:r>
        <w:rPr>
          <w:spacing w:val="-2"/>
        </w:rPr>
        <w:t>termică:</w:t>
      </w:r>
    </w:p>
    <w:p w14:paraId="463E8D9B" w14:textId="4D6639ED" w:rsidR="004D1E27" w:rsidRDefault="00822B7E">
      <w:pPr>
        <w:spacing w:before="126"/>
        <w:ind w:left="3050"/>
        <w:jc w:val="both"/>
        <w:rPr>
          <w:sz w:val="14"/>
        </w:rPr>
      </w:pPr>
      <w:r>
        <w:rPr>
          <w:position w:val="2"/>
        </w:rPr>
        <w:t>Q</w:t>
      </w:r>
      <w:r>
        <w:rPr>
          <w:sz w:val="14"/>
        </w:rPr>
        <w:t>h</w:t>
      </w:r>
      <w:r>
        <w:rPr>
          <w:position w:val="2"/>
        </w:rPr>
        <w:t>=</w:t>
      </w:r>
      <w:r>
        <w:rPr>
          <w:spacing w:val="-3"/>
          <w:position w:val="2"/>
        </w:rPr>
        <w:t xml:space="preserve"> </w:t>
      </w:r>
      <w:r>
        <w:rPr>
          <w:position w:val="2"/>
        </w:rPr>
        <w:t>Q</w:t>
      </w:r>
      <w:proofErr w:type="spellStart"/>
      <w:r>
        <w:rPr>
          <w:sz w:val="14"/>
        </w:rPr>
        <w:t>anv</w:t>
      </w:r>
      <w:proofErr w:type="spellEnd"/>
      <w:r>
        <w:rPr>
          <w:position w:val="2"/>
        </w:rPr>
        <w:t>+</w:t>
      </w:r>
      <w:r>
        <w:rPr>
          <w:spacing w:val="-3"/>
          <w:position w:val="2"/>
        </w:rPr>
        <w:t xml:space="preserve"> </w:t>
      </w:r>
      <w:r>
        <w:rPr>
          <w:position w:val="2"/>
        </w:rPr>
        <w:t>Q</w:t>
      </w:r>
      <w:proofErr w:type="spellStart"/>
      <w:r>
        <w:rPr>
          <w:sz w:val="14"/>
        </w:rPr>
        <w:t>vent</w:t>
      </w:r>
      <w:proofErr w:type="spellEnd"/>
      <w:r>
        <w:rPr>
          <w:spacing w:val="18"/>
          <w:sz w:val="14"/>
        </w:rPr>
        <w:t xml:space="preserve"> </w:t>
      </w:r>
      <w:r>
        <w:rPr>
          <w:position w:val="2"/>
        </w:rPr>
        <w:t>-</w:t>
      </w:r>
      <w:r>
        <w:rPr>
          <w:spacing w:val="-4"/>
          <w:position w:val="2"/>
        </w:rPr>
        <w:t xml:space="preserve"> </w:t>
      </w:r>
      <w:r>
        <w:rPr>
          <w:position w:val="2"/>
        </w:rPr>
        <w:t>Q</w:t>
      </w:r>
      <w:r>
        <w:rPr>
          <w:sz w:val="14"/>
        </w:rPr>
        <w:t>as</w:t>
      </w:r>
      <w:r>
        <w:rPr>
          <w:position w:val="2"/>
        </w:rPr>
        <w:t>-</w:t>
      </w:r>
      <w:r>
        <w:rPr>
          <w:spacing w:val="-3"/>
          <w:position w:val="2"/>
        </w:rPr>
        <w:t xml:space="preserve"> </w:t>
      </w:r>
      <w:r>
        <w:rPr>
          <w:position w:val="2"/>
        </w:rPr>
        <w:t>Q</w:t>
      </w:r>
      <w:proofErr w:type="spellStart"/>
      <w:r>
        <w:rPr>
          <w:sz w:val="14"/>
        </w:rPr>
        <w:t>ac</w:t>
      </w:r>
      <w:r w:rsidR="00160D2C">
        <w:rPr>
          <w:sz w:val="14"/>
        </w:rPr>
        <w:t>m</w:t>
      </w:r>
      <w:proofErr w:type="spellEnd"/>
      <w:r>
        <w:rPr>
          <w:spacing w:val="17"/>
          <w:sz w:val="14"/>
        </w:rPr>
        <w:t xml:space="preserve"> </w:t>
      </w:r>
      <w:r>
        <w:rPr>
          <w:position w:val="2"/>
        </w:rPr>
        <w:t>+</w:t>
      </w:r>
      <w:r>
        <w:rPr>
          <w:spacing w:val="-2"/>
          <w:position w:val="2"/>
        </w:rPr>
        <w:t xml:space="preserve"> </w:t>
      </w:r>
      <w:r>
        <w:rPr>
          <w:position w:val="2"/>
        </w:rPr>
        <w:t>Q</w:t>
      </w:r>
      <w:proofErr w:type="spellStart"/>
      <w:r>
        <w:rPr>
          <w:sz w:val="14"/>
        </w:rPr>
        <w:t>fn</w:t>
      </w:r>
      <w:proofErr w:type="spellEnd"/>
      <w:r>
        <w:rPr>
          <w:position w:val="2"/>
        </w:rPr>
        <w:t>-</w:t>
      </w:r>
      <w:r>
        <w:rPr>
          <w:spacing w:val="-4"/>
          <w:position w:val="2"/>
        </w:rPr>
        <w:t xml:space="preserve"> </w:t>
      </w:r>
      <w:r>
        <w:rPr>
          <w:spacing w:val="-5"/>
          <w:position w:val="2"/>
        </w:rPr>
        <w:t>Q</w:t>
      </w:r>
      <w:r>
        <w:rPr>
          <w:spacing w:val="-5"/>
          <w:sz w:val="14"/>
        </w:rPr>
        <w:t>r</w:t>
      </w:r>
    </w:p>
    <w:p w14:paraId="68CB5C35" w14:textId="77777777" w:rsidR="004D1E27" w:rsidRDefault="004D1E27">
      <w:pPr>
        <w:pStyle w:val="BodyText"/>
        <w:spacing w:before="7"/>
        <w:jc w:val="left"/>
        <w:rPr>
          <w:sz w:val="24"/>
        </w:rPr>
      </w:pPr>
    </w:p>
    <w:p w14:paraId="5C9D427B" w14:textId="77777777" w:rsidR="004D1E27" w:rsidRPr="00CE6D19" w:rsidRDefault="00822B7E">
      <w:pPr>
        <w:pStyle w:val="ListParagraph"/>
        <w:numPr>
          <w:ilvl w:val="0"/>
          <w:numId w:val="6"/>
        </w:numPr>
        <w:tabs>
          <w:tab w:val="left" w:pos="841"/>
        </w:tabs>
      </w:pPr>
      <w:r w:rsidRPr="00CE6D19">
        <w:t>Bilanțul</w:t>
      </w:r>
      <w:r w:rsidRPr="00CE6D19">
        <w:rPr>
          <w:spacing w:val="-6"/>
        </w:rPr>
        <w:t xml:space="preserve"> </w:t>
      </w:r>
      <w:r w:rsidRPr="00CE6D19">
        <w:t>energetic</w:t>
      </w:r>
      <w:r w:rsidRPr="00CE6D19">
        <w:rPr>
          <w:spacing w:val="-5"/>
        </w:rPr>
        <w:t xml:space="preserve"> </w:t>
      </w:r>
      <w:r w:rsidRPr="00CE6D19">
        <w:t>pentru</w:t>
      </w:r>
      <w:r w:rsidRPr="00CE6D19">
        <w:rPr>
          <w:spacing w:val="-6"/>
        </w:rPr>
        <w:t xml:space="preserve"> </w:t>
      </w:r>
      <w:r w:rsidRPr="00CE6D19">
        <w:rPr>
          <w:spacing w:val="-2"/>
        </w:rPr>
        <w:t>răcire:</w:t>
      </w:r>
    </w:p>
    <w:p w14:paraId="180C51BC" w14:textId="37F0D099" w:rsidR="004D1E27" w:rsidRDefault="00822B7E">
      <w:pPr>
        <w:spacing w:before="125"/>
        <w:ind w:left="3429"/>
        <w:rPr>
          <w:sz w:val="14"/>
        </w:rPr>
      </w:pPr>
      <w:r w:rsidRPr="00CE6D19">
        <w:rPr>
          <w:position w:val="2"/>
        </w:rPr>
        <w:t>Q</w:t>
      </w:r>
      <w:r w:rsidRPr="00CE6D19">
        <w:rPr>
          <w:sz w:val="14"/>
        </w:rPr>
        <w:t>r</w:t>
      </w:r>
      <w:r w:rsidRPr="00CE6D19">
        <w:rPr>
          <w:position w:val="2"/>
        </w:rPr>
        <w:t>=Q</w:t>
      </w:r>
      <w:r w:rsidRPr="00CE6D19">
        <w:rPr>
          <w:sz w:val="14"/>
        </w:rPr>
        <w:t>as</w:t>
      </w:r>
      <w:r w:rsidRPr="00CE6D19">
        <w:rPr>
          <w:position w:val="2"/>
        </w:rPr>
        <w:t>+</w:t>
      </w:r>
      <w:r w:rsidRPr="00CE6D19">
        <w:rPr>
          <w:spacing w:val="-13"/>
          <w:position w:val="2"/>
        </w:rPr>
        <w:t xml:space="preserve"> </w:t>
      </w:r>
      <w:r w:rsidRPr="00CE6D19">
        <w:rPr>
          <w:position w:val="2"/>
        </w:rPr>
        <w:t>Q</w:t>
      </w:r>
      <w:r w:rsidRPr="00CE6D19">
        <w:rPr>
          <w:sz w:val="14"/>
        </w:rPr>
        <w:t>aci</w:t>
      </w:r>
      <w:r w:rsidRPr="00CE6D19">
        <w:rPr>
          <w:position w:val="2"/>
        </w:rPr>
        <w:t>-</w:t>
      </w:r>
      <w:r w:rsidRPr="00CE6D19">
        <w:rPr>
          <w:spacing w:val="-13"/>
          <w:position w:val="2"/>
        </w:rPr>
        <w:t xml:space="preserve"> </w:t>
      </w:r>
      <w:r w:rsidRPr="00CE6D19">
        <w:rPr>
          <w:position w:val="2"/>
        </w:rPr>
        <w:t>Q</w:t>
      </w:r>
      <w:proofErr w:type="spellStart"/>
      <w:r w:rsidRPr="00CE6D19">
        <w:rPr>
          <w:sz w:val="14"/>
        </w:rPr>
        <w:t>anv</w:t>
      </w:r>
      <w:proofErr w:type="spellEnd"/>
      <w:r w:rsidRPr="00CE6D19">
        <w:rPr>
          <w:position w:val="2"/>
        </w:rPr>
        <w:t>-Q</w:t>
      </w:r>
      <w:proofErr w:type="spellStart"/>
      <w:r w:rsidRPr="00CE6D19">
        <w:rPr>
          <w:sz w:val="14"/>
        </w:rPr>
        <w:t>vent</w:t>
      </w:r>
      <w:proofErr w:type="spellEnd"/>
      <w:r w:rsidRPr="00CE6D19">
        <w:rPr>
          <w:position w:val="2"/>
        </w:rPr>
        <w:t>-</w:t>
      </w:r>
      <w:r w:rsidRPr="00CE6D19">
        <w:rPr>
          <w:spacing w:val="-5"/>
          <w:position w:val="2"/>
        </w:rPr>
        <w:t>Q</w:t>
      </w:r>
      <w:r w:rsidR="00160D2C">
        <w:rPr>
          <w:spacing w:val="-5"/>
          <w:sz w:val="14"/>
        </w:rPr>
        <w:t>r</w:t>
      </w:r>
    </w:p>
    <w:p w14:paraId="2BA8661A" w14:textId="77777777" w:rsidR="004D1E27" w:rsidRDefault="004D1E27">
      <w:pPr>
        <w:pStyle w:val="BodyText"/>
        <w:spacing w:before="7"/>
        <w:jc w:val="left"/>
        <w:rPr>
          <w:sz w:val="24"/>
        </w:rPr>
      </w:pPr>
    </w:p>
    <w:p w14:paraId="7661ADE3" w14:textId="77777777" w:rsidR="004D1E27" w:rsidRDefault="00822B7E">
      <w:pPr>
        <w:pStyle w:val="ListParagraph"/>
        <w:numPr>
          <w:ilvl w:val="0"/>
          <w:numId w:val="6"/>
        </w:numPr>
        <w:tabs>
          <w:tab w:val="left" w:pos="841"/>
        </w:tabs>
      </w:pPr>
      <w:r>
        <w:t>Bilanțul</w:t>
      </w:r>
      <w:r>
        <w:rPr>
          <w:spacing w:val="-8"/>
        </w:rPr>
        <w:t xml:space="preserve"> </w:t>
      </w:r>
      <w:r>
        <w:t>energetic</w:t>
      </w:r>
      <w:r>
        <w:rPr>
          <w:spacing w:val="-5"/>
        </w:rPr>
        <w:t xml:space="preserve"> </w:t>
      </w:r>
      <w:r>
        <w:t>pentru</w:t>
      </w:r>
      <w:r>
        <w:rPr>
          <w:spacing w:val="-5"/>
        </w:rPr>
        <w:t xml:space="preserve"> </w:t>
      </w:r>
      <w:r>
        <w:t>energia</w:t>
      </w:r>
      <w:r>
        <w:rPr>
          <w:spacing w:val="-1"/>
        </w:rPr>
        <w:t xml:space="preserve"> </w:t>
      </w:r>
      <w:r>
        <w:rPr>
          <w:spacing w:val="-2"/>
        </w:rPr>
        <w:t>electrică:</w:t>
      </w:r>
    </w:p>
    <w:p w14:paraId="1C58D162" w14:textId="64CB98B7" w:rsidR="004D1E27" w:rsidRDefault="00822B7E">
      <w:pPr>
        <w:spacing w:before="126"/>
        <w:ind w:left="3424"/>
        <w:rPr>
          <w:sz w:val="14"/>
        </w:rPr>
      </w:pPr>
      <w:r>
        <w:rPr>
          <w:spacing w:val="-2"/>
          <w:position w:val="2"/>
        </w:rPr>
        <w:t>E</w:t>
      </w:r>
      <w:r>
        <w:rPr>
          <w:spacing w:val="-2"/>
          <w:sz w:val="14"/>
        </w:rPr>
        <w:t>tot</w:t>
      </w:r>
      <w:r>
        <w:rPr>
          <w:spacing w:val="-2"/>
          <w:position w:val="2"/>
        </w:rPr>
        <w:t>=E</w:t>
      </w:r>
      <w:proofErr w:type="spellStart"/>
      <w:r w:rsidR="00E05043">
        <w:rPr>
          <w:spacing w:val="-2"/>
          <w:sz w:val="14"/>
        </w:rPr>
        <w:t>il</w:t>
      </w:r>
      <w:proofErr w:type="spellEnd"/>
      <w:r w:rsidR="00E05043">
        <w:rPr>
          <w:spacing w:val="-2"/>
          <w:sz w:val="14"/>
        </w:rPr>
        <w:t>.</w:t>
      </w:r>
      <w:r>
        <w:rPr>
          <w:spacing w:val="-2"/>
          <w:position w:val="2"/>
        </w:rPr>
        <w:t>+E</w:t>
      </w:r>
      <w:proofErr w:type="spellStart"/>
      <w:r w:rsidR="00E05043">
        <w:rPr>
          <w:spacing w:val="-2"/>
          <w:sz w:val="14"/>
        </w:rPr>
        <w:t>echip</w:t>
      </w:r>
      <w:proofErr w:type="spellEnd"/>
      <w:r w:rsidR="00E05043">
        <w:rPr>
          <w:spacing w:val="-2"/>
          <w:sz w:val="14"/>
        </w:rPr>
        <w:t>.</w:t>
      </w:r>
      <w:r>
        <w:rPr>
          <w:spacing w:val="-2"/>
          <w:position w:val="2"/>
        </w:rPr>
        <w:t>+E</w:t>
      </w:r>
      <w:r w:rsidR="00E05043">
        <w:rPr>
          <w:spacing w:val="-2"/>
          <w:sz w:val="14"/>
        </w:rPr>
        <w:t>r</w:t>
      </w:r>
      <w:r>
        <w:rPr>
          <w:spacing w:val="-2"/>
          <w:position w:val="2"/>
        </w:rPr>
        <w:t>+E</w:t>
      </w:r>
      <w:proofErr w:type="spellStart"/>
      <w:r w:rsidR="00E05043">
        <w:rPr>
          <w:spacing w:val="-2"/>
          <w:sz w:val="14"/>
        </w:rPr>
        <w:t>acm</w:t>
      </w:r>
      <w:proofErr w:type="spellEnd"/>
      <w:r>
        <w:rPr>
          <w:spacing w:val="-2"/>
          <w:position w:val="2"/>
        </w:rPr>
        <w:t>+</w:t>
      </w:r>
      <w:r w:rsidR="00E05043" w:rsidRPr="00E05043">
        <w:rPr>
          <w:spacing w:val="-2"/>
          <w:position w:val="2"/>
        </w:rPr>
        <w:t xml:space="preserve"> </w:t>
      </w:r>
      <w:r w:rsidR="00E05043">
        <w:rPr>
          <w:spacing w:val="-2"/>
          <w:position w:val="2"/>
        </w:rPr>
        <w:t>E</w:t>
      </w:r>
      <w:r w:rsidR="00E05043">
        <w:rPr>
          <w:spacing w:val="-2"/>
          <w:sz w:val="14"/>
        </w:rPr>
        <w:t>înc.</w:t>
      </w:r>
      <w:r w:rsidR="00E05043">
        <w:rPr>
          <w:spacing w:val="-2"/>
          <w:position w:val="2"/>
        </w:rPr>
        <w:t>+</w:t>
      </w:r>
      <w:r>
        <w:rPr>
          <w:spacing w:val="-2"/>
          <w:position w:val="2"/>
        </w:rPr>
        <w:t>E</w:t>
      </w:r>
      <w:r>
        <w:rPr>
          <w:spacing w:val="-2"/>
          <w:sz w:val="14"/>
        </w:rPr>
        <w:t>altele</w:t>
      </w:r>
    </w:p>
    <w:p w14:paraId="16655015" w14:textId="77777777" w:rsidR="004D1E27" w:rsidRDefault="004D1E27">
      <w:pPr>
        <w:pStyle w:val="BodyText"/>
        <w:jc w:val="left"/>
        <w:rPr>
          <w:sz w:val="25"/>
        </w:rPr>
      </w:pPr>
    </w:p>
    <w:p w14:paraId="5D336BFD" w14:textId="77777777" w:rsidR="00B70C4C" w:rsidRDefault="00B70C4C">
      <w:pPr>
        <w:ind w:left="120"/>
        <w:rPr>
          <w:i/>
          <w:spacing w:val="-2"/>
        </w:rPr>
      </w:pPr>
    </w:p>
    <w:p w14:paraId="18C2BB07" w14:textId="77777777" w:rsidR="004D1E27" w:rsidRDefault="00822B7E">
      <w:pPr>
        <w:ind w:left="120"/>
        <w:rPr>
          <w:i/>
        </w:rPr>
      </w:pPr>
      <w:r>
        <w:rPr>
          <w:i/>
          <w:spacing w:val="-2"/>
        </w:rPr>
        <w:t>Unde:</w:t>
      </w:r>
    </w:p>
    <w:p w14:paraId="018DC786" w14:textId="77777777" w:rsidR="004D1E27" w:rsidRDefault="004D1E27">
      <w:pPr>
        <w:pStyle w:val="BodyText"/>
        <w:spacing w:before="8"/>
        <w:jc w:val="left"/>
        <w:rPr>
          <w:i/>
          <w:sz w:val="24"/>
        </w:rPr>
      </w:pPr>
    </w:p>
    <w:p w14:paraId="372C1A33" w14:textId="08F8ED56" w:rsidR="004D1E27" w:rsidRDefault="00822B7E">
      <w:pPr>
        <w:spacing w:before="1" w:line="360" w:lineRule="auto"/>
        <w:ind w:left="120" w:right="127"/>
        <w:jc w:val="both"/>
        <w:rPr>
          <w:i/>
        </w:rPr>
      </w:pPr>
      <w:proofErr w:type="spellStart"/>
      <w:r>
        <w:rPr>
          <w:i/>
        </w:rPr>
        <w:t>Qh</w:t>
      </w:r>
      <w:proofErr w:type="spellEnd"/>
      <w:r>
        <w:rPr>
          <w:i/>
        </w:rPr>
        <w:t xml:space="preserve"> – consumul real de energie termică al clădirii care corespunde valorilor reale ale consumului înregistrat conform dispozitivelor de măsurare pe parcursul perioadei auditate sau cantitatea</w:t>
      </w:r>
      <w:r w:rsidR="00015AC5">
        <w:rPr>
          <w:i/>
        </w:rPr>
        <w:t xml:space="preserve"> de energie termică calculată, k</w:t>
      </w:r>
      <w:r>
        <w:rPr>
          <w:i/>
        </w:rPr>
        <w:t>Wh;</w:t>
      </w:r>
    </w:p>
    <w:p w14:paraId="31F5EB0C" w14:textId="4DAE3E03" w:rsidR="004D1E27" w:rsidRDefault="00822B7E">
      <w:pPr>
        <w:spacing w:before="163" w:line="511" w:lineRule="auto"/>
        <w:ind w:left="120" w:right="3946"/>
        <w:jc w:val="both"/>
        <w:rPr>
          <w:i/>
        </w:rPr>
      </w:pPr>
      <w:proofErr w:type="spellStart"/>
      <w:r>
        <w:rPr>
          <w:i/>
        </w:rPr>
        <w:t>Qr</w:t>
      </w:r>
      <w:proofErr w:type="spellEnd"/>
      <w:r>
        <w:rPr>
          <w:i/>
        </w:rPr>
        <w:t xml:space="preserve"> – energia utilizată pentru răcirea spațiilor, </w:t>
      </w:r>
      <w:r w:rsidR="00015AC5">
        <w:rPr>
          <w:i/>
        </w:rPr>
        <w:t>k</w:t>
      </w:r>
      <w:r>
        <w:rPr>
          <w:i/>
        </w:rPr>
        <w:t>Wh;</w:t>
      </w:r>
      <w:r w:rsidR="00015AC5">
        <w:rPr>
          <w:i/>
        </w:rPr>
        <w:t xml:space="preserve"> </w:t>
      </w:r>
      <w:r>
        <w:rPr>
          <w:i/>
          <w:spacing w:val="40"/>
        </w:rPr>
        <w:t xml:space="preserve"> </w:t>
      </w:r>
      <w:proofErr w:type="spellStart"/>
      <w:r>
        <w:rPr>
          <w:i/>
        </w:rPr>
        <w:t>Qanv</w:t>
      </w:r>
      <w:proofErr w:type="spellEnd"/>
      <w:r>
        <w:rPr>
          <w:i/>
          <w:spacing w:val="-4"/>
        </w:rPr>
        <w:t xml:space="preserve"> </w:t>
      </w:r>
      <w:r>
        <w:rPr>
          <w:i/>
        </w:rPr>
        <w:t>–</w:t>
      </w:r>
      <w:r>
        <w:rPr>
          <w:i/>
          <w:spacing w:val="-2"/>
        </w:rPr>
        <w:t xml:space="preserve"> </w:t>
      </w:r>
      <w:r>
        <w:rPr>
          <w:i/>
        </w:rPr>
        <w:t>pierderile</w:t>
      </w:r>
      <w:r>
        <w:rPr>
          <w:i/>
          <w:spacing w:val="-4"/>
        </w:rPr>
        <w:t xml:space="preserve"> </w:t>
      </w:r>
      <w:r>
        <w:rPr>
          <w:i/>
        </w:rPr>
        <w:t>de</w:t>
      </w:r>
      <w:r>
        <w:rPr>
          <w:i/>
          <w:spacing w:val="-4"/>
        </w:rPr>
        <w:t xml:space="preserve"> </w:t>
      </w:r>
      <w:r>
        <w:rPr>
          <w:i/>
        </w:rPr>
        <w:t>căldură</w:t>
      </w:r>
      <w:r>
        <w:rPr>
          <w:i/>
          <w:spacing w:val="-6"/>
        </w:rPr>
        <w:t xml:space="preserve"> </w:t>
      </w:r>
      <w:r>
        <w:rPr>
          <w:i/>
        </w:rPr>
        <w:t>prin anvelopa</w:t>
      </w:r>
      <w:r>
        <w:rPr>
          <w:i/>
          <w:spacing w:val="-6"/>
        </w:rPr>
        <w:t xml:space="preserve"> </w:t>
      </w:r>
      <w:r>
        <w:rPr>
          <w:i/>
        </w:rPr>
        <w:t>clădirii,</w:t>
      </w:r>
      <w:r w:rsidR="00015AC5">
        <w:rPr>
          <w:i/>
          <w:spacing w:val="-4"/>
        </w:rPr>
        <w:t xml:space="preserve"> k</w:t>
      </w:r>
      <w:r>
        <w:rPr>
          <w:i/>
          <w:spacing w:val="-4"/>
        </w:rPr>
        <w:t>Wh;</w:t>
      </w:r>
    </w:p>
    <w:p w14:paraId="42470C77" w14:textId="4F515E8F" w:rsidR="004D1E27" w:rsidRDefault="00822B7E">
      <w:pPr>
        <w:spacing w:before="2"/>
        <w:ind w:left="120"/>
        <w:rPr>
          <w:i/>
        </w:rPr>
      </w:pPr>
      <w:proofErr w:type="spellStart"/>
      <w:r>
        <w:rPr>
          <w:i/>
        </w:rPr>
        <w:t>Qvent</w:t>
      </w:r>
      <w:proofErr w:type="spellEnd"/>
      <w:r>
        <w:rPr>
          <w:i/>
        </w:rPr>
        <w:t xml:space="preserve"> –</w:t>
      </w:r>
      <w:r>
        <w:rPr>
          <w:i/>
          <w:spacing w:val="-1"/>
        </w:rPr>
        <w:t xml:space="preserve"> </w:t>
      </w:r>
      <w:r>
        <w:rPr>
          <w:i/>
        </w:rPr>
        <w:t>pierderile</w:t>
      </w:r>
      <w:r>
        <w:rPr>
          <w:i/>
          <w:spacing w:val="-8"/>
        </w:rPr>
        <w:t xml:space="preserve"> </w:t>
      </w:r>
      <w:r>
        <w:rPr>
          <w:i/>
        </w:rPr>
        <w:t>de</w:t>
      </w:r>
      <w:r>
        <w:rPr>
          <w:i/>
          <w:spacing w:val="-3"/>
        </w:rPr>
        <w:t xml:space="preserve"> </w:t>
      </w:r>
      <w:r>
        <w:rPr>
          <w:i/>
        </w:rPr>
        <w:t>căldură</w:t>
      </w:r>
      <w:r>
        <w:rPr>
          <w:i/>
          <w:spacing w:val="-5"/>
        </w:rPr>
        <w:t xml:space="preserve"> </w:t>
      </w:r>
      <w:r>
        <w:rPr>
          <w:i/>
        </w:rPr>
        <w:t>din</w:t>
      </w:r>
      <w:r>
        <w:rPr>
          <w:i/>
          <w:spacing w:val="-6"/>
        </w:rPr>
        <w:t xml:space="preserve"> </w:t>
      </w:r>
      <w:r>
        <w:rPr>
          <w:i/>
        </w:rPr>
        <w:t>cauza</w:t>
      </w:r>
      <w:r>
        <w:rPr>
          <w:i/>
          <w:spacing w:val="-2"/>
        </w:rPr>
        <w:t xml:space="preserve"> </w:t>
      </w:r>
      <w:r>
        <w:rPr>
          <w:i/>
        </w:rPr>
        <w:t>ventilației</w:t>
      </w:r>
      <w:r>
        <w:rPr>
          <w:i/>
          <w:spacing w:val="-5"/>
        </w:rPr>
        <w:t xml:space="preserve"> </w:t>
      </w:r>
      <w:r>
        <w:rPr>
          <w:i/>
        </w:rPr>
        <w:t>și infiltrările</w:t>
      </w:r>
      <w:r>
        <w:rPr>
          <w:i/>
          <w:spacing w:val="-3"/>
        </w:rPr>
        <w:t xml:space="preserve"> </w:t>
      </w:r>
      <w:r>
        <w:rPr>
          <w:i/>
        </w:rPr>
        <w:t>de</w:t>
      </w:r>
      <w:r>
        <w:rPr>
          <w:i/>
          <w:spacing w:val="-8"/>
        </w:rPr>
        <w:t xml:space="preserve"> </w:t>
      </w:r>
      <w:r>
        <w:rPr>
          <w:i/>
        </w:rPr>
        <w:t>aer,</w:t>
      </w:r>
      <w:r>
        <w:rPr>
          <w:i/>
          <w:spacing w:val="-4"/>
        </w:rPr>
        <w:t xml:space="preserve"> </w:t>
      </w:r>
      <w:r w:rsidR="00015AC5">
        <w:rPr>
          <w:i/>
          <w:spacing w:val="-4"/>
        </w:rPr>
        <w:t>k</w:t>
      </w:r>
      <w:r>
        <w:rPr>
          <w:i/>
          <w:spacing w:val="-4"/>
        </w:rPr>
        <w:t>Wh;</w:t>
      </w:r>
    </w:p>
    <w:p w14:paraId="7729684F" w14:textId="5E0E8488" w:rsidR="004D1E27" w:rsidRDefault="00822B7E" w:rsidP="00761A97">
      <w:pPr>
        <w:spacing w:before="240" w:line="514" w:lineRule="auto"/>
        <w:ind w:left="119" w:right="2710"/>
        <w:rPr>
          <w:i/>
        </w:rPr>
      </w:pPr>
      <w:proofErr w:type="spellStart"/>
      <w:r>
        <w:rPr>
          <w:i/>
        </w:rPr>
        <w:t>Qacm</w:t>
      </w:r>
      <w:proofErr w:type="spellEnd"/>
      <w:r>
        <w:rPr>
          <w:i/>
          <w:spacing w:val="-2"/>
        </w:rPr>
        <w:t xml:space="preserve"> </w:t>
      </w:r>
      <w:r>
        <w:rPr>
          <w:i/>
        </w:rPr>
        <w:t>–</w:t>
      </w:r>
      <w:r>
        <w:rPr>
          <w:i/>
          <w:spacing w:val="-2"/>
        </w:rPr>
        <w:t xml:space="preserve"> </w:t>
      </w:r>
      <w:r>
        <w:rPr>
          <w:i/>
        </w:rPr>
        <w:t>consumul</w:t>
      </w:r>
      <w:r>
        <w:rPr>
          <w:i/>
          <w:spacing w:val="-5"/>
        </w:rPr>
        <w:t xml:space="preserve"> </w:t>
      </w:r>
      <w:r>
        <w:rPr>
          <w:i/>
        </w:rPr>
        <w:t>de</w:t>
      </w:r>
      <w:r>
        <w:rPr>
          <w:i/>
          <w:spacing w:val="-4"/>
        </w:rPr>
        <w:t xml:space="preserve"> </w:t>
      </w:r>
      <w:r>
        <w:rPr>
          <w:i/>
        </w:rPr>
        <w:t>energie</w:t>
      </w:r>
      <w:r>
        <w:rPr>
          <w:i/>
          <w:spacing w:val="-3"/>
        </w:rPr>
        <w:t xml:space="preserve"> </w:t>
      </w:r>
      <w:r>
        <w:rPr>
          <w:i/>
        </w:rPr>
        <w:t>termică</w:t>
      </w:r>
      <w:r>
        <w:rPr>
          <w:i/>
          <w:spacing w:val="-6"/>
        </w:rPr>
        <w:t xml:space="preserve"> </w:t>
      </w:r>
      <w:r>
        <w:rPr>
          <w:i/>
        </w:rPr>
        <w:t>pentru</w:t>
      </w:r>
      <w:r>
        <w:rPr>
          <w:i/>
          <w:spacing w:val="-5"/>
        </w:rPr>
        <w:t xml:space="preserve"> </w:t>
      </w:r>
      <w:r>
        <w:rPr>
          <w:i/>
        </w:rPr>
        <w:t>prepararea</w:t>
      </w:r>
      <w:r>
        <w:rPr>
          <w:i/>
          <w:spacing w:val="-1"/>
        </w:rPr>
        <w:t xml:space="preserve"> </w:t>
      </w:r>
      <w:r>
        <w:rPr>
          <w:i/>
        </w:rPr>
        <w:t>ACM,</w:t>
      </w:r>
      <w:r>
        <w:rPr>
          <w:i/>
          <w:spacing w:val="-5"/>
        </w:rPr>
        <w:t xml:space="preserve"> </w:t>
      </w:r>
      <w:r w:rsidR="00015AC5">
        <w:rPr>
          <w:i/>
          <w:spacing w:val="-5"/>
        </w:rPr>
        <w:t>k</w:t>
      </w:r>
      <w:r>
        <w:rPr>
          <w:i/>
        </w:rPr>
        <w:t>Wh;</w:t>
      </w:r>
      <w:r w:rsidR="00015AC5">
        <w:rPr>
          <w:i/>
        </w:rPr>
        <w:t xml:space="preserve"> </w:t>
      </w:r>
      <w:r>
        <w:rPr>
          <w:i/>
        </w:rPr>
        <w:t xml:space="preserve"> </w:t>
      </w:r>
      <w:proofErr w:type="spellStart"/>
      <w:r>
        <w:rPr>
          <w:i/>
        </w:rPr>
        <w:t>Qas</w:t>
      </w:r>
      <w:proofErr w:type="spellEnd"/>
      <w:r>
        <w:rPr>
          <w:i/>
        </w:rPr>
        <w:t xml:space="preserve"> – aporturi de căldură de la soare, </w:t>
      </w:r>
      <w:r w:rsidR="00015AC5">
        <w:rPr>
          <w:i/>
        </w:rPr>
        <w:t>k</w:t>
      </w:r>
      <w:r>
        <w:rPr>
          <w:i/>
        </w:rPr>
        <w:t>Wh;</w:t>
      </w:r>
    </w:p>
    <w:p w14:paraId="5A38AD33" w14:textId="743F98FA" w:rsidR="004D1E27" w:rsidRDefault="00822B7E">
      <w:pPr>
        <w:ind w:left="120"/>
        <w:rPr>
          <w:i/>
          <w:spacing w:val="-4"/>
        </w:rPr>
      </w:pPr>
      <w:proofErr w:type="spellStart"/>
      <w:r>
        <w:rPr>
          <w:i/>
        </w:rPr>
        <w:t>Qfn</w:t>
      </w:r>
      <w:proofErr w:type="spellEnd"/>
      <w:r>
        <w:rPr>
          <w:i/>
          <w:spacing w:val="-1"/>
        </w:rPr>
        <w:t xml:space="preserve"> </w:t>
      </w:r>
      <w:r>
        <w:rPr>
          <w:i/>
        </w:rPr>
        <w:t>–</w:t>
      </w:r>
      <w:r>
        <w:rPr>
          <w:i/>
          <w:spacing w:val="-7"/>
        </w:rPr>
        <w:t xml:space="preserve"> </w:t>
      </w:r>
      <w:r>
        <w:rPr>
          <w:i/>
        </w:rPr>
        <w:t>pierderile</w:t>
      </w:r>
      <w:r>
        <w:rPr>
          <w:i/>
          <w:spacing w:val="-3"/>
        </w:rPr>
        <w:t xml:space="preserve"> </w:t>
      </w:r>
      <w:r>
        <w:rPr>
          <w:i/>
        </w:rPr>
        <w:t>reale</w:t>
      </w:r>
      <w:r>
        <w:rPr>
          <w:i/>
          <w:spacing w:val="-9"/>
        </w:rPr>
        <w:t xml:space="preserve"> </w:t>
      </w:r>
      <w:r>
        <w:rPr>
          <w:i/>
        </w:rPr>
        <w:t>ale</w:t>
      </w:r>
      <w:r>
        <w:rPr>
          <w:i/>
          <w:spacing w:val="-3"/>
        </w:rPr>
        <w:t xml:space="preserve"> </w:t>
      </w:r>
      <w:r>
        <w:rPr>
          <w:i/>
        </w:rPr>
        <w:t>sistemelor</w:t>
      </w:r>
      <w:r>
        <w:rPr>
          <w:i/>
          <w:spacing w:val="-6"/>
        </w:rPr>
        <w:t xml:space="preserve"> </w:t>
      </w:r>
      <w:r>
        <w:rPr>
          <w:i/>
        </w:rPr>
        <w:t>inginerești</w:t>
      </w:r>
      <w:r>
        <w:rPr>
          <w:i/>
          <w:spacing w:val="-4"/>
        </w:rPr>
        <w:t xml:space="preserve"> </w:t>
      </w:r>
      <w:r>
        <w:rPr>
          <w:i/>
        </w:rPr>
        <w:t>de</w:t>
      </w:r>
      <w:r>
        <w:rPr>
          <w:i/>
          <w:spacing w:val="-4"/>
        </w:rPr>
        <w:t xml:space="preserve"> </w:t>
      </w:r>
      <w:r>
        <w:rPr>
          <w:i/>
        </w:rPr>
        <w:t>aprovizionare</w:t>
      </w:r>
      <w:r>
        <w:rPr>
          <w:i/>
          <w:spacing w:val="-2"/>
        </w:rPr>
        <w:t xml:space="preserve"> </w:t>
      </w:r>
      <w:r>
        <w:rPr>
          <w:i/>
        </w:rPr>
        <w:t>cu</w:t>
      </w:r>
      <w:r>
        <w:rPr>
          <w:i/>
          <w:spacing w:val="-2"/>
        </w:rPr>
        <w:t xml:space="preserve"> </w:t>
      </w:r>
      <w:r>
        <w:rPr>
          <w:i/>
        </w:rPr>
        <w:t>energie</w:t>
      </w:r>
      <w:r>
        <w:rPr>
          <w:i/>
          <w:spacing w:val="-8"/>
        </w:rPr>
        <w:t xml:space="preserve"> </w:t>
      </w:r>
      <w:r>
        <w:rPr>
          <w:i/>
        </w:rPr>
        <w:t>termică,</w:t>
      </w:r>
      <w:r w:rsidR="00EF3717">
        <w:rPr>
          <w:i/>
        </w:rPr>
        <w:t xml:space="preserve"> după caz,</w:t>
      </w:r>
      <w:r>
        <w:rPr>
          <w:i/>
          <w:spacing w:val="-4"/>
        </w:rPr>
        <w:t xml:space="preserve"> </w:t>
      </w:r>
      <w:r w:rsidR="00015AC5">
        <w:rPr>
          <w:i/>
          <w:spacing w:val="-4"/>
        </w:rPr>
        <w:t>k</w:t>
      </w:r>
      <w:r>
        <w:rPr>
          <w:i/>
          <w:spacing w:val="-4"/>
        </w:rPr>
        <w:t>Wh.</w:t>
      </w:r>
    </w:p>
    <w:p w14:paraId="7220B918" w14:textId="77777777" w:rsidR="00015AC5" w:rsidRDefault="00015AC5">
      <w:pPr>
        <w:ind w:left="120"/>
        <w:rPr>
          <w:i/>
          <w:spacing w:val="-4"/>
        </w:rPr>
      </w:pPr>
    </w:p>
    <w:p w14:paraId="6C69BC9C" w14:textId="6FB4484A" w:rsidR="00015AC5" w:rsidRDefault="00015AC5">
      <w:pPr>
        <w:ind w:left="120"/>
        <w:rPr>
          <w:i/>
        </w:rPr>
      </w:pPr>
      <w:r>
        <w:rPr>
          <w:spacing w:val="-2"/>
          <w:position w:val="2"/>
        </w:rPr>
        <w:t>E</w:t>
      </w:r>
      <w:proofErr w:type="spellStart"/>
      <w:r>
        <w:rPr>
          <w:spacing w:val="-2"/>
          <w:sz w:val="14"/>
        </w:rPr>
        <w:t>il</w:t>
      </w:r>
      <w:proofErr w:type="spellEnd"/>
      <w:r>
        <w:rPr>
          <w:spacing w:val="-2"/>
          <w:sz w:val="14"/>
        </w:rPr>
        <w:t xml:space="preserve"> - </w:t>
      </w:r>
      <w:r>
        <w:rPr>
          <w:i/>
        </w:rPr>
        <w:t>energia utilizată pentru iluminat, kWh;</w:t>
      </w:r>
    </w:p>
    <w:p w14:paraId="46DC9240" w14:textId="77777777" w:rsidR="00015AC5" w:rsidRDefault="00015AC5">
      <w:pPr>
        <w:ind w:left="120"/>
      </w:pPr>
    </w:p>
    <w:p w14:paraId="4AB3DF1B" w14:textId="4D2B9CA2" w:rsidR="00015AC5" w:rsidRDefault="00015AC5">
      <w:pPr>
        <w:ind w:left="120"/>
        <w:rPr>
          <w:i/>
          <w:spacing w:val="-4"/>
        </w:rPr>
      </w:pPr>
      <w:r>
        <w:rPr>
          <w:spacing w:val="-2"/>
          <w:position w:val="2"/>
        </w:rPr>
        <w:t>E</w:t>
      </w:r>
      <w:proofErr w:type="spellStart"/>
      <w:r>
        <w:rPr>
          <w:spacing w:val="-2"/>
          <w:sz w:val="14"/>
        </w:rPr>
        <w:t>echip</w:t>
      </w:r>
      <w:proofErr w:type="spellEnd"/>
      <w:r>
        <w:rPr>
          <w:spacing w:val="-2"/>
          <w:sz w:val="14"/>
        </w:rPr>
        <w:t xml:space="preserve"> </w:t>
      </w:r>
      <w:r w:rsidR="00161707">
        <w:rPr>
          <w:spacing w:val="-2"/>
          <w:sz w:val="14"/>
        </w:rPr>
        <w:t xml:space="preserve"> </w:t>
      </w:r>
      <w:r w:rsidR="00161707">
        <w:rPr>
          <w:i/>
        </w:rPr>
        <w:t>– energia electrică utilizată pentru funcționarea echipamentului electrocasnic,</w:t>
      </w:r>
      <w:r w:rsidR="00161707">
        <w:rPr>
          <w:i/>
          <w:spacing w:val="-4"/>
        </w:rPr>
        <w:t xml:space="preserve"> kWh;</w:t>
      </w:r>
    </w:p>
    <w:p w14:paraId="1D24D16A" w14:textId="77777777" w:rsidR="00161707" w:rsidRPr="00015AC5" w:rsidRDefault="00161707">
      <w:pPr>
        <w:ind w:left="120"/>
      </w:pPr>
    </w:p>
    <w:p w14:paraId="07801163" w14:textId="4FB7D166" w:rsidR="00161707" w:rsidRDefault="00161707" w:rsidP="00161707">
      <w:pPr>
        <w:ind w:left="120"/>
        <w:rPr>
          <w:i/>
          <w:spacing w:val="-4"/>
        </w:rPr>
      </w:pPr>
      <w:r>
        <w:rPr>
          <w:spacing w:val="-2"/>
          <w:position w:val="2"/>
        </w:rPr>
        <w:t>E</w:t>
      </w:r>
      <w:r>
        <w:rPr>
          <w:spacing w:val="-2"/>
          <w:sz w:val="14"/>
        </w:rPr>
        <w:t xml:space="preserve">r  </w:t>
      </w:r>
      <w:r>
        <w:rPr>
          <w:i/>
        </w:rPr>
        <w:t>– energia electrică utilizată pentru răcirea spațiilor,</w:t>
      </w:r>
      <w:r>
        <w:rPr>
          <w:i/>
          <w:spacing w:val="-4"/>
        </w:rPr>
        <w:t xml:space="preserve"> kWh;</w:t>
      </w:r>
    </w:p>
    <w:p w14:paraId="59E92433" w14:textId="77777777" w:rsidR="00161707" w:rsidRDefault="00161707" w:rsidP="00161707">
      <w:pPr>
        <w:ind w:left="120"/>
        <w:rPr>
          <w:i/>
          <w:spacing w:val="-4"/>
        </w:rPr>
      </w:pPr>
    </w:p>
    <w:p w14:paraId="7FAD5A05" w14:textId="18C118A6" w:rsidR="00161707" w:rsidRDefault="00161707" w:rsidP="00161707">
      <w:pPr>
        <w:ind w:left="120"/>
        <w:rPr>
          <w:i/>
          <w:spacing w:val="-4"/>
        </w:rPr>
      </w:pPr>
      <w:r>
        <w:rPr>
          <w:spacing w:val="-2"/>
          <w:position w:val="2"/>
        </w:rPr>
        <w:t>E</w:t>
      </w:r>
      <w:r>
        <w:rPr>
          <w:spacing w:val="-2"/>
          <w:sz w:val="14"/>
        </w:rPr>
        <w:t xml:space="preserve">r  </w:t>
      </w:r>
      <w:r>
        <w:rPr>
          <w:i/>
        </w:rPr>
        <w:t>– energia electrică utilizată pentru prepararea ACM,</w:t>
      </w:r>
      <w:r>
        <w:rPr>
          <w:i/>
          <w:spacing w:val="-4"/>
        </w:rPr>
        <w:t xml:space="preserve"> kWh;</w:t>
      </w:r>
    </w:p>
    <w:p w14:paraId="42DB56DF" w14:textId="77777777" w:rsidR="00161707" w:rsidRDefault="00161707" w:rsidP="00161707">
      <w:pPr>
        <w:ind w:left="120"/>
        <w:rPr>
          <w:i/>
          <w:spacing w:val="-4"/>
        </w:rPr>
      </w:pPr>
    </w:p>
    <w:p w14:paraId="73A0762F" w14:textId="77777777" w:rsidR="00161707" w:rsidRDefault="00161707" w:rsidP="00161707">
      <w:pPr>
        <w:ind w:left="120"/>
        <w:rPr>
          <w:i/>
          <w:spacing w:val="-4"/>
        </w:rPr>
      </w:pPr>
    </w:p>
    <w:p w14:paraId="62DA0789" w14:textId="7CD7DA39" w:rsidR="00161707" w:rsidRDefault="00161707" w:rsidP="00161707">
      <w:pPr>
        <w:ind w:left="120"/>
        <w:rPr>
          <w:i/>
          <w:spacing w:val="-4"/>
        </w:rPr>
      </w:pPr>
      <w:r>
        <w:rPr>
          <w:spacing w:val="-2"/>
          <w:position w:val="2"/>
        </w:rPr>
        <w:t>E</w:t>
      </w:r>
      <w:r>
        <w:rPr>
          <w:spacing w:val="-2"/>
          <w:sz w:val="14"/>
        </w:rPr>
        <w:t xml:space="preserve">înc.  </w:t>
      </w:r>
      <w:r>
        <w:rPr>
          <w:i/>
        </w:rPr>
        <w:t xml:space="preserve">– energia </w:t>
      </w:r>
      <w:r w:rsidR="0000305E">
        <w:rPr>
          <w:i/>
        </w:rPr>
        <w:t xml:space="preserve">electrică </w:t>
      </w:r>
      <w:r>
        <w:rPr>
          <w:i/>
        </w:rPr>
        <w:t xml:space="preserve">utilizată pentru </w:t>
      </w:r>
      <w:r w:rsidR="0000305E">
        <w:rPr>
          <w:i/>
        </w:rPr>
        <w:t>încălzire</w:t>
      </w:r>
      <w:r>
        <w:rPr>
          <w:i/>
        </w:rPr>
        <w:t>,</w:t>
      </w:r>
      <w:r w:rsidR="00CF31B7">
        <w:rPr>
          <w:i/>
          <w:spacing w:val="-4"/>
        </w:rPr>
        <w:t xml:space="preserve"> kWh.</w:t>
      </w:r>
    </w:p>
    <w:p w14:paraId="4B597304" w14:textId="77777777" w:rsidR="004D1E27" w:rsidRDefault="004D1E27">
      <w:pPr>
        <w:pStyle w:val="BodyText"/>
        <w:spacing w:before="8"/>
        <w:jc w:val="left"/>
        <w:rPr>
          <w:i/>
          <w:sz w:val="24"/>
        </w:rPr>
      </w:pPr>
    </w:p>
    <w:p w14:paraId="419E3319" w14:textId="77777777" w:rsidR="004D1E27" w:rsidRDefault="00822B7E">
      <w:pPr>
        <w:pStyle w:val="ListParagraph"/>
        <w:numPr>
          <w:ilvl w:val="1"/>
          <w:numId w:val="9"/>
        </w:numPr>
        <w:tabs>
          <w:tab w:val="left" w:pos="477"/>
        </w:tabs>
        <w:spacing w:line="360" w:lineRule="auto"/>
        <w:ind w:right="136"/>
      </w:pPr>
      <w:r>
        <w:t>Pierderile</w:t>
      </w:r>
      <w:r>
        <w:rPr>
          <w:spacing w:val="80"/>
        </w:rPr>
        <w:t xml:space="preserve"> </w:t>
      </w:r>
      <w:r>
        <w:t>de</w:t>
      </w:r>
      <w:r>
        <w:rPr>
          <w:spacing w:val="79"/>
        </w:rPr>
        <w:t xml:space="preserve"> </w:t>
      </w:r>
      <w:r>
        <w:t>căldură</w:t>
      </w:r>
      <w:r>
        <w:rPr>
          <w:spacing w:val="80"/>
        </w:rPr>
        <w:t xml:space="preserve"> </w:t>
      </w:r>
      <w:r>
        <w:t>prin</w:t>
      </w:r>
      <w:r>
        <w:rPr>
          <w:spacing w:val="80"/>
        </w:rPr>
        <w:t xml:space="preserve"> </w:t>
      </w:r>
      <w:r>
        <w:t>anvelopa</w:t>
      </w:r>
      <w:r>
        <w:rPr>
          <w:spacing w:val="80"/>
        </w:rPr>
        <w:t xml:space="preserve"> </w:t>
      </w:r>
      <w:r>
        <w:t>clădirii</w:t>
      </w:r>
      <w:r>
        <w:rPr>
          <w:spacing w:val="80"/>
        </w:rPr>
        <w:t xml:space="preserve"> </w:t>
      </w:r>
      <w:r>
        <w:t>vor</w:t>
      </w:r>
      <w:r>
        <w:rPr>
          <w:spacing w:val="80"/>
        </w:rPr>
        <w:t xml:space="preserve"> </w:t>
      </w:r>
      <w:r>
        <w:t>fi</w:t>
      </w:r>
      <w:r>
        <w:rPr>
          <w:spacing w:val="80"/>
        </w:rPr>
        <w:t xml:space="preserve"> </w:t>
      </w:r>
      <w:r>
        <w:t>calculate</w:t>
      </w:r>
      <w:r>
        <w:rPr>
          <w:spacing w:val="79"/>
        </w:rPr>
        <w:t xml:space="preserve"> </w:t>
      </w:r>
      <w:r>
        <w:t>în</w:t>
      </w:r>
      <w:r>
        <w:rPr>
          <w:spacing w:val="80"/>
        </w:rPr>
        <w:t xml:space="preserve"> </w:t>
      </w:r>
      <w:r>
        <w:t>conformitate</w:t>
      </w:r>
      <w:r>
        <w:rPr>
          <w:spacing w:val="79"/>
        </w:rPr>
        <w:t xml:space="preserve"> </w:t>
      </w:r>
      <w:r>
        <w:t>cu</w:t>
      </w:r>
      <w:r>
        <w:rPr>
          <w:spacing w:val="80"/>
        </w:rPr>
        <w:t xml:space="preserve"> </w:t>
      </w:r>
      <w:r>
        <w:t>cerințele Regulamentului tehnic de construcție NCM M 01.02:2016.</w:t>
      </w:r>
    </w:p>
    <w:p w14:paraId="3821F6FE" w14:textId="0F1413BD" w:rsidR="00160D2C" w:rsidRDefault="00822B7E" w:rsidP="0000305E">
      <w:pPr>
        <w:pStyle w:val="ListParagraph"/>
        <w:numPr>
          <w:ilvl w:val="1"/>
          <w:numId w:val="9"/>
        </w:numPr>
        <w:tabs>
          <w:tab w:val="left" w:pos="477"/>
        </w:tabs>
        <w:spacing w:before="120" w:line="360" w:lineRule="auto"/>
        <w:ind w:right="133"/>
      </w:pPr>
      <w:r>
        <w:t>Pierderile de energie termică prin ventilare</w:t>
      </w:r>
      <w:r w:rsidR="005A6C47">
        <w:t xml:space="preserve"> </w:t>
      </w:r>
      <w:r w:rsidR="00E43FBA">
        <w:t>(vor fi efectuate doar în cazurile existenței sistemului de ventilare),</w:t>
      </w:r>
      <w:r>
        <w:t xml:space="preserve"> și infiltrările de aer vor fi determinate în conformitate cu cerințele Regulamentului tehnic de construcție NCM M 01.02:2016.</w:t>
      </w:r>
    </w:p>
    <w:p w14:paraId="46A6FB42" w14:textId="77777777" w:rsidR="004D1E27" w:rsidRDefault="00822B7E">
      <w:pPr>
        <w:pStyle w:val="ListParagraph"/>
        <w:numPr>
          <w:ilvl w:val="1"/>
          <w:numId w:val="9"/>
        </w:numPr>
        <w:tabs>
          <w:tab w:val="left" w:pos="477"/>
        </w:tabs>
        <w:spacing w:before="120" w:line="364" w:lineRule="auto"/>
        <w:ind w:right="138"/>
      </w:pPr>
      <w:r>
        <w:t>Pierderile</w:t>
      </w:r>
      <w:r>
        <w:rPr>
          <w:spacing w:val="71"/>
        </w:rPr>
        <w:t xml:space="preserve"> </w:t>
      </w:r>
      <w:r>
        <w:t>de</w:t>
      </w:r>
      <w:r>
        <w:rPr>
          <w:spacing w:val="71"/>
        </w:rPr>
        <w:t xml:space="preserve"> </w:t>
      </w:r>
      <w:r>
        <w:t>energie</w:t>
      </w:r>
      <w:r>
        <w:rPr>
          <w:spacing w:val="66"/>
        </w:rPr>
        <w:t xml:space="preserve"> </w:t>
      </w:r>
      <w:r>
        <w:t>termică</w:t>
      </w:r>
      <w:r>
        <w:rPr>
          <w:spacing w:val="75"/>
        </w:rPr>
        <w:t xml:space="preserve"> </w:t>
      </w:r>
      <w:r>
        <w:t>pentru</w:t>
      </w:r>
      <w:r>
        <w:rPr>
          <w:spacing w:val="72"/>
        </w:rPr>
        <w:t xml:space="preserve"> </w:t>
      </w:r>
      <w:r>
        <w:t>prepararea</w:t>
      </w:r>
      <w:r>
        <w:rPr>
          <w:spacing w:val="75"/>
        </w:rPr>
        <w:t xml:space="preserve"> </w:t>
      </w:r>
      <w:r>
        <w:t>ACM</w:t>
      </w:r>
      <w:r>
        <w:rPr>
          <w:spacing w:val="70"/>
        </w:rPr>
        <w:t xml:space="preserve"> </w:t>
      </w:r>
      <w:r>
        <w:t>ale</w:t>
      </w:r>
      <w:r>
        <w:rPr>
          <w:spacing w:val="65"/>
        </w:rPr>
        <w:t xml:space="preserve"> </w:t>
      </w:r>
      <w:r>
        <w:t>unei</w:t>
      </w:r>
      <w:r>
        <w:rPr>
          <w:spacing w:val="68"/>
        </w:rPr>
        <w:t xml:space="preserve"> </w:t>
      </w:r>
      <w:r>
        <w:t>clădiri</w:t>
      </w:r>
      <w:r>
        <w:rPr>
          <w:spacing w:val="68"/>
        </w:rPr>
        <w:t xml:space="preserve"> </w:t>
      </w:r>
      <w:r>
        <w:t>sunt</w:t>
      </w:r>
      <w:r>
        <w:rPr>
          <w:spacing w:val="73"/>
        </w:rPr>
        <w:t xml:space="preserve"> </w:t>
      </w:r>
      <w:r>
        <w:t>determinate</w:t>
      </w:r>
      <w:r>
        <w:rPr>
          <w:spacing w:val="65"/>
        </w:rPr>
        <w:t xml:space="preserve"> </w:t>
      </w:r>
      <w:r>
        <w:t>în conformitate cu:</w:t>
      </w:r>
    </w:p>
    <w:p w14:paraId="0F01E3AD" w14:textId="77777777" w:rsidR="004D1E27" w:rsidRDefault="00822B7E">
      <w:pPr>
        <w:pStyle w:val="ListParagraph"/>
        <w:numPr>
          <w:ilvl w:val="0"/>
          <w:numId w:val="5"/>
        </w:numPr>
        <w:tabs>
          <w:tab w:val="left" w:pos="841"/>
        </w:tabs>
        <w:spacing w:line="248" w:lineRule="exact"/>
      </w:pPr>
      <w:r>
        <w:t>Indicațiile</w:t>
      </w:r>
      <w:r>
        <w:rPr>
          <w:spacing w:val="-6"/>
        </w:rPr>
        <w:t xml:space="preserve"> </w:t>
      </w:r>
      <w:r>
        <w:t>contorului</w:t>
      </w:r>
      <w:r>
        <w:rPr>
          <w:spacing w:val="-7"/>
        </w:rPr>
        <w:t xml:space="preserve"> </w:t>
      </w:r>
      <w:r>
        <w:t>de</w:t>
      </w:r>
      <w:r>
        <w:rPr>
          <w:spacing w:val="-5"/>
        </w:rPr>
        <w:t xml:space="preserve"> </w:t>
      </w:r>
      <w:r>
        <w:t>energie</w:t>
      </w:r>
      <w:r>
        <w:rPr>
          <w:spacing w:val="-10"/>
        </w:rPr>
        <w:t xml:space="preserve"> </w:t>
      </w:r>
      <w:r>
        <w:t>termică</w:t>
      </w:r>
      <w:r>
        <w:rPr>
          <w:spacing w:val="3"/>
        </w:rPr>
        <w:t xml:space="preserve"> </w:t>
      </w:r>
      <w:r>
        <w:t>pe</w:t>
      </w:r>
      <w:r>
        <w:rPr>
          <w:spacing w:val="-10"/>
        </w:rPr>
        <w:t xml:space="preserve"> </w:t>
      </w:r>
      <w:r>
        <w:t>parcursul</w:t>
      </w:r>
      <w:r>
        <w:rPr>
          <w:spacing w:val="-5"/>
        </w:rPr>
        <w:t xml:space="preserve"> </w:t>
      </w:r>
      <w:r>
        <w:t>perioadei</w:t>
      </w:r>
      <w:r>
        <w:rPr>
          <w:spacing w:val="-4"/>
        </w:rPr>
        <w:t xml:space="preserve"> </w:t>
      </w:r>
      <w:r>
        <w:rPr>
          <w:spacing w:val="-2"/>
        </w:rPr>
        <w:t>audiate;</w:t>
      </w:r>
    </w:p>
    <w:p w14:paraId="56882F60" w14:textId="77777777" w:rsidR="004D1E27" w:rsidRDefault="00822B7E">
      <w:pPr>
        <w:pStyle w:val="ListParagraph"/>
        <w:numPr>
          <w:ilvl w:val="0"/>
          <w:numId w:val="5"/>
        </w:numPr>
        <w:tabs>
          <w:tab w:val="left" w:pos="841"/>
        </w:tabs>
        <w:spacing w:before="126"/>
      </w:pPr>
      <w:r>
        <w:lastRenderedPageBreak/>
        <w:t>Rezultatele</w:t>
      </w:r>
      <w:r>
        <w:rPr>
          <w:spacing w:val="-11"/>
        </w:rPr>
        <w:t xml:space="preserve"> </w:t>
      </w:r>
      <w:r>
        <w:t>măsurărilor</w:t>
      </w:r>
      <w:r>
        <w:rPr>
          <w:spacing w:val="-6"/>
        </w:rPr>
        <w:t xml:space="preserve"> </w:t>
      </w:r>
      <w:r>
        <w:rPr>
          <w:spacing w:val="-2"/>
        </w:rPr>
        <w:t>efectuate;</w:t>
      </w:r>
    </w:p>
    <w:p w14:paraId="418E5350" w14:textId="77777777" w:rsidR="004D1E27" w:rsidRDefault="00822B7E">
      <w:pPr>
        <w:pStyle w:val="ListParagraph"/>
        <w:numPr>
          <w:ilvl w:val="0"/>
          <w:numId w:val="5"/>
        </w:numPr>
        <w:tabs>
          <w:tab w:val="left" w:pos="841"/>
        </w:tabs>
        <w:spacing w:before="126"/>
      </w:pPr>
      <w:r>
        <w:t>Cerințele</w:t>
      </w:r>
      <w:r>
        <w:rPr>
          <w:spacing w:val="-11"/>
        </w:rPr>
        <w:t xml:space="preserve"> </w:t>
      </w:r>
      <w:r>
        <w:t>regulamentului</w:t>
      </w:r>
      <w:r>
        <w:rPr>
          <w:spacing w:val="-6"/>
        </w:rPr>
        <w:t xml:space="preserve"> </w:t>
      </w:r>
      <w:r>
        <w:t>tehnic</w:t>
      </w:r>
      <w:r>
        <w:rPr>
          <w:spacing w:val="4"/>
        </w:rPr>
        <w:t xml:space="preserve"> </w:t>
      </w:r>
      <w:r>
        <w:t>de</w:t>
      </w:r>
      <w:r>
        <w:rPr>
          <w:spacing w:val="-8"/>
        </w:rPr>
        <w:t xml:space="preserve"> </w:t>
      </w:r>
      <w:r>
        <w:t>construcție</w:t>
      </w:r>
      <w:r>
        <w:rPr>
          <w:spacing w:val="-7"/>
        </w:rPr>
        <w:t xml:space="preserve"> </w:t>
      </w:r>
      <w:r>
        <w:t>NCM</w:t>
      </w:r>
      <w:r>
        <w:rPr>
          <w:spacing w:val="-2"/>
        </w:rPr>
        <w:t xml:space="preserve"> </w:t>
      </w:r>
      <w:r>
        <w:t>M</w:t>
      </w:r>
      <w:r>
        <w:rPr>
          <w:spacing w:val="-1"/>
        </w:rPr>
        <w:t xml:space="preserve"> </w:t>
      </w:r>
      <w:r>
        <w:rPr>
          <w:spacing w:val="-2"/>
        </w:rPr>
        <w:t>01.02:2016;</w:t>
      </w:r>
    </w:p>
    <w:p w14:paraId="0C1EEAF3" w14:textId="77777777" w:rsidR="004D1E27" w:rsidRDefault="00822B7E">
      <w:pPr>
        <w:pStyle w:val="ListParagraph"/>
        <w:numPr>
          <w:ilvl w:val="0"/>
          <w:numId w:val="5"/>
        </w:numPr>
        <w:tabs>
          <w:tab w:val="left" w:pos="841"/>
        </w:tabs>
        <w:spacing w:before="126" w:line="360" w:lineRule="auto"/>
        <w:ind w:right="137"/>
      </w:pPr>
      <w:r>
        <w:t>Alte metodologii accesibile pentru auditorul energetic. În cazul utilizării metodologiei sau metodelor de calcul alternative pentru acest scop, în raportul de audit trebuie să fie oferite referințe și explicații cu privire la certitudinea și validitatea rezultatelor.</w:t>
      </w:r>
    </w:p>
    <w:p w14:paraId="19281950" w14:textId="71E2330B" w:rsidR="004D1E27" w:rsidRDefault="00602C40">
      <w:pPr>
        <w:pStyle w:val="ListParagraph"/>
        <w:numPr>
          <w:ilvl w:val="1"/>
          <w:numId w:val="9"/>
        </w:numPr>
        <w:tabs>
          <w:tab w:val="left" w:pos="477"/>
        </w:tabs>
        <w:spacing w:line="360" w:lineRule="auto"/>
        <w:ind w:right="136"/>
      </w:pPr>
      <w:r>
        <w:t>În calitate de aporturi de căldură vor fi considerate doar aporturile de căldură solare, celelalte aporturi de căldură por fi calculate, doar la discreția auditorului energetic, dacă acestea influențează substanțial bilanțul energetic al clădirii.</w:t>
      </w:r>
    </w:p>
    <w:p w14:paraId="05748889" w14:textId="77777777" w:rsidR="004D1E27" w:rsidRDefault="00822B7E">
      <w:pPr>
        <w:pStyle w:val="ListParagraph"/>
        <w:numPr>
          <w:ilvl w:val="1"/>
          <w:numId w:val="9"/>
        </w:numPr>
        <w:tabs>
          <w:tab w:val="left" w:pos="481"/>
        </w:tabs>
        <w:spacing w:before="1" w:line="360" w:lineRule="auto"/>
        <w:ind w:left="480" w:right="131" w:hanging="361"/>
      </w:pPr>
      <w:r>
        <w:t xml:space="preserve">Pierderile reale ale sistemelor inginerești de aprovizionare cu energie termică ale clădirii sunt calculate drept pierderi termice ale conductelor sistemelor de aprovizionare cu energie termică și ACM, în conformitate cu cerințele seriilor de standarde. </w:t>
      </w:r>
      <w:hyperlink r:id="rId43">
        <w:r>
          <w:t>SM EN 15316 (3</w:t>
        </w:r>
      </w:hyperlink>
      <w:r>
        <w:t xml:space="preserve"> serii).</w:t>
      </w:r>
    </w:p>
    <w:p w14:paraId="62A69CBA" w14:textId="77777777" w:rsidR="004D1E27" w:rsidRDefault="004D1E27">
      <w:pPr>
        <w:pStyle w:val="BodyText"/>
        <w:spacing w:before="6"/>
        <w:jc w:val="left"/>
        <w:rPr>
          <w:sz w:val="20"/>
        </w:rPr>
      </w:pPr>
    </w:p>
    <w:p w14:paraId="2CD764D0" w14:textId="77777777" w:rsidR="004D1E27" w:rsidRDefault="00822B7E">
      <w:pPr>
        <w:pStyle w:val="Heading1"/>
        <w:numPr>
          <w:ilvl w:val="0"/>
          <w:numId w:val="9"/>
        </w:numPr>
        <w:tabs>
          <w:tab w:val="left" w:pos="745"/>
        </w:tabs>
        <w:spacing w:before="1" w:line="357" w:lineRule="auto"/>
        <w:ind w:left="120" w:right="137" w:firstLine="0"/>
      </w:pPr>
      <w:r>
        <w:rPr>
          <w:color w:val="2E5395"/>
        </w:rPr>
        <w:t>EVALUAREA ECONOMICĂ ȘI DE MEDIU A MĂSURILOR DE ECONOMISIRE A RESURSELOR ENERGETICE PROPUSE</w:t>
      </w:r>
    </w:p>
    <w:p w14:paraId="5E433FD9" w14:textId="77777777" w:rsidR="004D1E27" w:rsidRDefault="00822B7E">
      <w:pPr>
        <w:pStyle w:val="ListParagraph"/>
        <w:numPr>
          <w:ilvl w:val="1"/>
          <w:numId w:val="9"/>
        </w:numPr>
        <w:tabs>
          <w:tab w:val="left" w:pos="481"/>
        </w:tabs>
        <w:spacing w:before="10" w:line="364" w:lineRule="auto"/>
        <w:ind w:left="480" w:right="138" w:hanging="361"/>
      </w:pPr>
      <w:r>
        <w:t>Eficiența economică a măsurilor de economisire a resurselor energetice va fi evaluată în conformitate cu următorii indicatori:</w:t>
      </w:r>
    </w:p>
    <w:p w14:paraId="54F56230" w14:textId="77777777" w:rsidR="004D1E27" w:rsidRDefault="00822B7E">
      <w:pPr>
        <w:pStyle w:val="ListParagraph"/>
        <w:numPr>
          <w:ilvl w:val="0"/>
          <w:numId w:val="3"/>
        </w:numPr>
        <w:tabs>
          <w:tab w:val="left" w:pos="841"/>
        </w:tabs>
        <w:spacing w:line="360" w:lineRule="auto"/>
        <w:ind w:right="132"/>
      </w:pPr>
      <w:r>
        <w:t>Economii teoretice – diferența dintre consumul energetic teoretic, calculat în baza condițiilor standardizate (normate) înainte de renovare și consumul energetic teoretic calculat în baza condițiilor standardizate (normate) după renovare. Perioadele de recuperare a investițiilor teoretice utilizate, de obicei, sunt acceptate de stat și de marii donatori sau de programele Instituțiilor Internaționale de Finanțare;</w:t>
      </w:r>
    </w:p>
    <w:p w14:paraId="6A949D77" w14:textId="77777777" w:rsidR="004D1E27" w:rsidRDefault="00822B7E">
      <w:pPr>
        <w:pStyle w:val="ListParagraph"/>
        <w:numPr>
          <w:ilvl w:val="0"/>
          <w:numId w:val="3"/>
        </w:numPr>
        <w:tabs>
          <w:tab w:val="left" w:pos="841"/>
        </w:tabs>
        <w:spacing w:before="68" w:line="360" w:lineRule="auto"/>
        <w:ind w:right="132"/>
      </w:pPr>
      <w:r>
        <w:t>Economii</w:t>
      </w:r>
      <w:r>
        <w:rPr>
          <w:spacing w:val="-9"/>
        </w:rPr>
        <w:t xml:space="preserve"> </w:t>
      </w:r>
      <w:r>
        <w:t>reale</w:t>
      </w:r>
      <w:r>
        <w:rPr>
          <w:spacing w:val="-11"/>
        </w:rPr>
        <w:t xml:space="preserve"> </w:t>
      </w:r>
      <w:r>
        <w:t>–</w:t>
      </w:r>
      <w:r>
        <w:rPr>
          <w:spacing w:val="-6"/>
        </w:rPr>
        <w:t xml:space="preserve"> </w:t>
      </w:r>
      <w:r>
        <w:t>diferența</w:t>
      </w:r>
      <w:r>
        <w:rPr>
          <w:spacing w:val="-3"/>
        </w:rPr>
        <w:t xml:space="preserve"> </w:t>
      </w:r>
      <w:r>
        <w:t>dintre</w:t>
      </w:r>
      <w:r>
        <w:rPr>
          <w:spacing w:val="-13"/>
        </w:rPr>
        <w:t xml:space="preserve"> </w:t>
      </w:r>
      <w:r>
        <w:t>consumul</w:t>
      </w:r>
      <w:r>
        <w:rPr>
          <w:spacing w:val="-5"/>
        </w:rPr>
        <w:t xml:space="preserve"> </w:t>
      </w:r>
      <w:r>
        <w:t>energetic</w:t>
      </w:r>
      <w:r>
        <w:rPr>
          <w:spacing w:val="-8"/>
        </w:rPr>
        <w:t xml:space="preserve"> </w:t>
      </w:r>
      <w:r>
        <w:t>real,</w:t>
      </w:r>
      <w:r>
        <w:rPr>
          <w:spacing w:val="-3"/>
        </w:rPr>
        <w:t xml:space="preserve"> </w:t>
      </w:r>
      <w:r>
        <w:t>bazat</w:t>
      </w:r>
      <w:r>
        <w:rPr>
          <w:spacing w:val="-5"/>
        </w:rPr>
        <w:t xml:space="preserve"> </w:t>
      </w:r>
      <w:r>
        <w:t>pe</w:t>
      </w:r>
      <w:r>
        <w:rPr>
          <w:spacing w:val="-13"/>
        </w:rPr>
        <w:t xml:space="preserve"> </w:t>
      </w:r>
      <w:r>
        <w:t>condițiile</w:t>
      </w:r>
      <w:r>
        <w:rPr>
          <w:spacing w:val="-11"/>
        </w:rPr>
        <w:t xml:space="preserve"> </w:t>
      </w:r>
      <w:r>
        <w:t>actuale</w:t>
      </w:r>
      <w:r>
        <w:rPr>
          <w:spacing w:val="-11"/>
        </w:rPr>
        <w:t xml:space="preserve"> </w:t>
      </w:r>
      <w:r>
        <w:t>înainte</w:t>
      </w:r>
      <w:r>
        <w:rPr>
          <w:spacing w:val="-13"/>
        </w:rPr>
        <w:t xml:space="preserve"> </w:t>
      </w:r>
      <w:r>
        <w:t>de renovare</w:t>
      </w:r>
      <w:r>
        <w:rPr>
          <w:spacing w:val="-14"/>
        </w:rPr>
        <w:t xml:space="preserve"> </w:t>
      </w:r>
      <w:r>
        <w:t>(bazat</w:t>
      </w:r>
      <w:r>
        <w:rPr>
          <w:spacing w:val="-14"/>
        </w:rPr>
        <w:t xml:space="preserve"> </w:t>
      </w:r>
      <w:r>
        <w:t>pe</w:t>
      </w:r>
      <w:r>
        <w:rPr>
          <w:spacing w:val="-14"/>
        </w:rPr>
        <w:t xml:space="preserve"> </w:t>
      </w:r>
      <w:r>
        <w:t>facturi</w:t>
      </w:r>
      <w:r>
        <w:rPr>
          <w:spacing w:val="-13"/>
        </w:rPr>
        <w:t xml:space="preserve"> </w:t>
      </w:r>
      <w:r>
        <w:t>–</w:t>
      </w:r>
      <w:r>
        <w:rPr>
          <w:spacing w:val="-14"/>
        </w:rPr>
        <w:t xml:space="preserve"> </w:t>
      </w:r>
      <w:r>
        <w:t>media</w:t>
      </w:r>
      <w:r>
        <w:rPr>
          <w:spacing w:val="-14"/>
        </w:rPr>
        <w:t xml:space="preserve"> </w:t>
      </w:r>
      <w:r>
        <w:t>pentru</w:t>
      </w:r>
      <w:r>
        <w:rPr>
          <w:spacing w:val="-14"/>
        </w:rPr>
        <w:t xml:space="preserve"> </w:t>
      </w:r>
      <w:r>
        <w:t>ultimii</w:t>
      </w:r>
      <w:r>
        <w:rPr>
          <w:spacing w:val="-13"/>
        </w:rPr>
        <w:t xml:space="preserve"> </w:t>
      </w:r>
      <w:r>
        <w:t>3</w:t>
      </w:r>
      <w:r>
        <w:rPr>
          <w:spacing w:val="-14"/>
        </w:rPr>
        <w:t xml:space="preserve"> </w:t>
      </w:r>
      <w:r>
        <w:t>ani,</w:t>
      </w:r>
      <w:r>
        <w:rPr>
          <w:spacing w:val="-14"/>
        </w:rPr>
        <w:t xml:space="preserve"> </w:t>
      </w:r>
      <w:r>
        <w:t>sau</w:t>
      </w:r>
      <w:r>
        <w:rPr>
          <w:spacing w:val="-14"/>
        </w:rPr>
        <w:t xml:space="preserve"> </w:t>
      </w:r>
      <w:r>
        <w:t>altă</w:t>
      </w:r>
      <w:r>
        <w:rPr>
          <w:spacing w:val="-13"/>
        </w:rPr>
        <w:t xml:space="preserve"> </w:t>
      </w:r>
      <w:r>
        <w:t>perioadă</w:t>
      </w:r>
      <w:r>
        <w:rPr>
          <w:spacing w:val="-14"/>
        </w:rPr>
        <w:t xml:space="preserve"> </w:t>
      </w:r>
      <w:r>
        <w:t>selectată</w:t>
      </w:r>
      <w:r>
        <w:rPr>
          <w:spacing w:val="-14"/>
        </w:rPr>
        <w:t xml:space="preserve"> </w:t>
      </w:r>
      <w:r>
        <w:t>și</w:t>
      </w:r>
      <w:r>
        <w:rPr>
          <w:spacing w:val="-14"/>
        </w:rPr>
        <w:t xml:space="preserve"> </w:t>
      </w:r>
      <w:r>
        <w:t>argumentată de</w:t>
      </w:r>
      <w:r>
        <w:rPr>
          <w:spacing w:val="-13"/>
        </w:rPr>
        <w:t xml:space="preserve"> </w:t>
      </w:r>
      <w:r>
        <w:t>auditorul</w:t>
      </w:r>
      <w:r>
        <w:rPr>
          <w:spacing w:val="-6"/>
        </w:rPr>
        <w:t xml:space="preserve"> </w:t>
      </w:r>
      <w:r>
        <w:t>energetic),</w:t>
      </w:r>
      <w:r>
        <w:rPr>
          <w:spacing w:val="-4"/>
        </w:rPr>
        <w:t xml:space="preserve"> </w:t>
      </w:r>
      <w:r>
        <w:t>și</w:t>
      </w:r>
      <w:r>
        <w:rPr>
          <w:spacing w:val="-9"/>
        </w:rPr>
        <w:t xml:space="preserve"> </w:t>
      </w:r>
      <w:r>
        <w:t>consumul</w:t>
      </w:r>
      <w:r>
        <w:rPr>
          <w:spacing w:val="-6"/>
        </w:rPr>
        <w:t xml:space="preserve"> </w:t>
      </w:r>
      <w:r>
        <w:t>energetic</w:t>
      </w:r>
      <w:r>
        <w:rPr>
          <w:spacing w:val="-8"/>
        </w:rPr>
        <w:t xml:space="preserve"> </w:t>
      </w:r>
      <w:r>
        <w:t>teoretic</w:t>
      </w:r>
      <w:r>
        <w:rPr>
          <w:spacing w:val="-6"/>
        </w:rPr>
        <w:t xml:space="preserve"> </w:t>
      </w:r>
      <w:r>
        <w:t>calculat</w:t>
      </w:r>
      <w:r>
        <w:rPr>
          <w:spacing w:val="-5"/>
        </w:rPr>
        <w:t xml:space="preserve"> </w:t>
      </w:r>
      <w:r>
        <w:t>în</w:t>
      </w:r>
      <w:r>
        <w:rPr>
          <w:spacing w:val="-11"/>
        </w:rPr>
        <w:t xml:space="preserve"> </w:t>
      </w:r>
      <w:r>
        <w:t>baza</w:t>
      </w:r>
      <w:r>
        <w:rPr>
          <w:spacing w:val="-4"/>
        </w:rPr>
        <w:t xml:space="preserve"> </w:t>
      </w:r>
      <w:r>
        <w:t>condițiilor</w:t>
      </w:r>
      <w:r>
        <w:rPr>
          <w:spacing w:val="-2"/>
        </w:rPr>
        <w:t xml:space="preserve"> </w:t>
      </w:r>
      <w:r>
        <w:t>standardizate (normate)</w:t>
      </w:r>
      <w:r>
        <w:rPr>
          <w:spacing w:val="-4"/>
        </w:rPr>
        <w:t xml:space="preserve"> </w:t>
      </w:r>
      <w:r>
        <w:t>după renovare. Perioadele</w:t>
      </w:r>
      <w:r>
        <w:rPr>
          <w:spacing w:val="-4"/>
        </w:rPr>
        <w:t xml:space="preserve"> </w:t>
      </w:r>
      <w:r>
        <w:t>de</w:t>
      </w:r>
      <w:r>
        <w:rPr>
          <w:spacing w:val="-9"/>
        </w:rPr>
        <w:t xml:space="preserve"> </w:t>
      </w:r>
      <w:r>
        <w:t>recuperare</w:t>
      </w:r>
      <w:r>
        <w:rPr>
          <w:spacing w:val="-9"/>
        </w:rPr>
        <w:t xml:space="preserve"> </w:t>
      </w:r>
      <w:r>
        <w:t>a</w:t>
      </w:r>
      <w:r>
        <w:rPr>
          <w:spacing w:val="-4"/>
        </w:rPr>
        <w:t xml:space="preserve"> </w:t>
      </w:r>
      <w:r>
        <w:t>investițiilor reale</w:t>
      </w:r>
      <w:r>
        <w:rPr>
          <w:spacing w:val="-9"/>
        </w:rPr>
        <w:t xml:space="preserve"> </w:t>
      </w:r>
      <w:r>
        <w:t>utilizate,</w:t>
      </w:r>
      <w:r>
        <w:rPr>
          <w:spacing w:val="-1"/>
        </w:rPr>
        <w:t xml:space="preserve"> </w:t>
      </w:r>
      <w:r>
        <w:t>de</w:t>
      </w:r>
      <w:r>
        <w:rPr>
          <w:spacing w:val="-9"/>
        </w:rPr>
        <w:t xml:space="preserve"> </w:t>
      </w:r>
      <w:r>
        <w:t>obicei, sunt acceptate de bănci și beneficiari individuali;</w:t>
      </w:r>
    </w:p>
    <w:p w14:paraId="019B1411" w14:textId="77777777" w:rsidR="00EA7EE8" w:rsidRDefault="00822B7E">
      <w:pPr>
        <w:pStyle w:val="ListParagraph"/>
        <w:numPr>
          <w:ilvl w:val="0"/>
          <w:numId w:val="3"/>
        </w:numPr>
        <w:tabs>
          <w:tab w:val="left" w:pos="841"/>
        </w:tabs>
        <w:spacing w:before="4" w:line="360" w:lineRule="auto"/>
        <w:ind w:right="127"/>
      </w:pPr>
      <w:r>
        <w:t>Economii</w:t>
      </w:r>
      <w:r>
        <w:rPr>
          <w:spacing w:val="-16"/>
        </w:rPr>
        <w:t xml:space="preserve"> </w:t>
      </w:r>
      <w:r>
        <w:t>calibrate</w:t>
      </w:r>
      <w:r>
        <w:rPr>
          <w:spacing w:val="-14"/>
        </w:rPr>
        <w:t xml:space="preserve"> </w:t>
      </w:r>
      <w:r>
        <w:t>–</w:t>
      </w:r>
      <w:r>
        <w:rPr>
          <w:spacing w:val="-14"/>
        </w:rPr>
        <w:t xml:space="preserve"> </w:t>
      </w:r>
      <w:r>
        <w:t>diferența</w:t>
      </w:r>
      <w:r>
        <w:rPr>
          <w:spacing w:val="-13"/>
        </w:rPr>
        <w:t xml:space="preserve"> </w:t>
      </w:r>
      <w:r>
        <w:t>dintre</w:t>
      </w:r>
      <w:r>
        <w:rPr>
          <w:spacing w:val="-14"/>
        </w:rPr>
        <w:t xml:space="preserve"> </w:t>
      </w:r>
      <w:r>
        <w:t>consumul</w:t>
      </w:r>
      <w:r>
        <w:rPr>
          <w:spacing w:val="-14"/>
        </w:rPr>
        <w:t xml:space="preserve"> </w:t>
      </w:r>
      <w:r>
        <w:t>energetic</w:t>
      </w:r>
      <w:r>
        <w:rPr>
          <w:spacing w:val="-14"/>
        </w:rPr>
        <w:t xml:space="preserve"> </w:t>
      </w:r>
      <w:r>
        <w:t>real,</w:t>
      </w:r>
      <w:r>
        <w:rPr>
          <w:spacing w:val="-13"/>
        </w:rPr>
        <w:t xml:space="preserve"> </w:t>
      </w:r>
      <w:r>
        <w:t>bazat</w:t>
      </w:r>
      <w:r>
        <w:rPr>
          <w:spacing w:val="-14"/>
        </w:rPr>
        <w:t xml:space="preserve"> </w:t>
      </w:r>
      <w:r>
        <w:t>pe</w:t>
      </w:r>
      <w:r>
        <w:rPr>
          <w:spacing w:val="-14"/>
        </w:rPr>
        <w:t xml:space="preserve"> </w:t>
      </w:r>
      <w:r>
        <w:t>condițiile</w:t>
      </w:r>
      <w:r>
        <w:rPr>
          <w:spacing w:val="-14"/>
        </w:rPr>
        <w:t xml:space="preserve"> </w:t>
      </w:r>
      <w:r>
        <w:t>actuale</w:t>
      </w:r>
      <w:r>
        <w:rPr>
          <w:spacing w:val="-13"/>
        </w:rPr>
        <w:t xml:space="preserve"> </w:t>
      </w:r>
      <w:r>
        <w:t>înainte de renovare (bazat pe facturi – media pentru ultimii 3 ani, sau altă perioadă selectată și argumentată de auditorul energetic) și consumul energetic simulat în baza condițiilor actuale după renovare. Consumul energetic simulat, bazat pe condițiile actuale după renovare, este calculat prin</w:t>
      </w:r>
      <w:r>
        <w:rPr>
          <w:spacing w:val="-5"/>
        </w:rPr>
        <w:t xml:space="preserve"> </w:t>
      </w:r>
      <w:r>
        <w:t>aplicarea unui</w:t>
      </w:r>
      <w:r>
        <w:rPr>
          <w:spacing w:val="-4"/>
        </w:rPr>
        <w:t xml:space="preserve"> </w:t>
      </w:r>
      <w:r>
        <w:t>coeficient de</w:t>
      </w:r>
      <w:r>
        <w:rPr>
          <w:spacing w:val="-7"/>
        </w:rPr>
        <w:t xml:space="preserve"> </w:t>
      </w:r>
      <w:r>
        <w:t>calibrare</w:t>
      </w:r>
      <w:r>
        <w:rPr>
          <w:spacing w:val="-7"/>
        </w:rPr>
        <w:t xml:space="preserve"> </w:t>
      </w:r>
      <w:r>
        <w:t>asupra</w:t>
      </w:r>
      <w:r>
        <w:rPr>
          <w:spacing w:val="-2"/>
        </w:rPr>
        <w:t xml:space="preserve"> </w:t>
      </w:r>
      <w:r>
        <w:t>consumului</w:t>
      </w:r>
      <w:r>
        <w:rPr>
          <w:spacing w:val="-4"/>
        </w:rPr>
        <w:t xml:space="preserve"> </w:t>
      </w:r>
      <w:r>
        <w:t>real de</w:t>
      </w:r>
      <w:r>
        <w:rPr>
          <w:spacing w:val="-2"/>
        </w:rPr>
        <w:t xml:space="preserve"> </w:t>
      </w:r>
      <w:r>
        <w:t>energie, bazat pe condiții actuale înainte de renovare (bazat pe facturi – media pentru ultimii 3 ani, sau altă perioadă selectată și</w:t>
      </w:r>
      <w:r>
        <w:rPr>
          <w:spacing w:val="-4"/>
        </w:rPr>
        <w:t xml:space="preserve"> </w:t>
      </w:r>
      <w:r>
        <w:t>argumentată de</w:t>
      </w:r>
      <w:r>
        <w:rPr>
          <w:spacing w:val="-3"/>
        </w:rPr>
        <w:t xml:space="preserve"> </w:t>
      </w:r>
      <w:r>
        <w:t>auditorul energetic). Coeficientul de</w:t>
      </w:r>
      <w:r>
        <w:rPr>
          <w:spacing w:val="-3"/>
        </w:rPr>
        <w:t xml:space="preserve"> </w:t>
      </w:r>
      <w:r>
        <w:t>calibrare</w:t>
      </w:r>
      <w:r>
        <w:rPr>
          <w:spacing w:val="-3"/>
        </w:rPr>
        <w:t xml:space="preserve"> </w:t>
      </w:r>
      <w:r>
        <w:t xml:space="preserve">este definit prin împărțirea consumului energetic teoretic, calculat în baza condițiilor standardizate după renovare, la consumul energetic teoretic, calculat în baza condițiilor standardizate înainte de renovare. </w:t>
      </w:r>
    </w:p>
    <w:p w14:paraId="6269DBF5" w14:textId="355D768A" w:rsidR="004D1E27" w:rsidRDefault="00822B7E" w:rsidP="00EA7EE8">
      <w:pPr>
        <w:pStyle w:val="ListParagraph"/>
        <w:tabs>
          <w:tab w:val="left" w:pos="841"/>
        </w:tabs>
        <w:spacing w:before="4" w:line="360" w:lineRule="auto"/>
        <w:ind w:left="841" w:right="127" w:firstLine="0"/>
      </w:pPr>
      <w:r>
        <w:t>Perioada de</w:t>
      </w:r>
      <w:r>
        <w:rPr>
          <w:spacing w:val="-9"/>
        </w:rPr>
        <w:t xml:space="preserve"> </w:t>
      </w:r>
      <w:r>
        <w:t>recuperare</w:t>
      </w:r>
      <w:r>
        <w:rPr>
          <w:spacing w:val="-9"/>
        </w:rPr>
        <w:t xml:space="preserve"> </w:t>
      </w:r>
      <w:r>
        <w:t>a investițiilor calibrate</w:t>
      </w:r>
      <w:r>
        <w:rPr>
          <w:spacing w:val="-4"/>
        </w:rPr>
        <w:t xml:space="preserve"> </w:t>
      </w:r>
      <w:r>
        <w:t>este</w:t>
      </w:r>
      <w:r>
        <w:rPr>
          <w:spacing w:val="-9"/>
        </w:rPr>
        <w:t xml:space="preserve"> </w:t>
      </w:r>
      <w:r>
        <w:t>utilizată, de</w:t>
      </w:r>
      <w:r>
        <w:rPr>
          <w:spacing w:val="-9"/>
        </w:rPr>
        <w:t xml:space="preserve"> </w:t>
      </w:r>
      <w:r>
        <w:t>obicei, de</w:t>
      </w:r>
      <w:r>
        <w:rPr>
          <w:spacing w:val="-9"/>
        </w:rPr>
        <w:t xml:space="preserve"> </w:t>
      </w:r>
      <w:r>
        <w:t xml:space="preserve">beneficiari </w:t>
      </w:r>
      <w:r>
        <w:rPr>
          <w:spacing w:val="-2"/>
        </w:rPr>
        <w:t>individuali.</w:t>
      </w:r>
    </w:p>
    <w:p w14:paraId="12283E44" w14:textId="77777777" w:rsidR="004D1E27" w:rsidRDefault="00822B7E">
      <w:pPr>
        <w:pStyle w:val="ListParagraph"/>
        <w:numPr>
          <w:ilvl w:val="1"/>
          <w:numId w:val="9"/>
        </w:numPr>
        <w:tabs>
          <w:tab w:val="left" w:pos="481"/>
        </w:tabs>
        <w:spacing w:line="251" w:lineRule="exact"/>
        <w:ind w:left="480" w:hanging="361"/>
      </w:pPr>
      <w:r>
        <w:lastRenderedPageBreak/>
        <w:t>Performanța</w:t>
      </w:r>
      <w:r>
        <w:rPr>
          <w:spacing w:val="-4"/>
        </w:rPr>
        <w:t xml:space="preserve"> </w:t>
      </w:r>
      <w:r>
        <w:t>de</w:t>
      </w:r>
      <w:r>
        <w:rPr>
          <w:spacing w:val="-3"/>
        </w:rPr>
        <w:t xml:space="preserve"> </w:t>
      </w:r>
      <w:r>
        <w:t>mediu</w:t>
      </w:r>
      <w:r>
        <w:rPr>
          <w:spacing w:val="-4"/>
        </w:rPr>
        <w:t xml:space="preserve"> </w:t>
      </w:r>
      <w:r>
        <w:t>a</w:t>
      </w:r>
      <w:r>
        <w:rPr>
          <w:spacing w:val="-1"/>
        </w:rPr>
        <w:t xml:space="preserve"> </w:t>
      </w:r>
      <w:r>
        <w:t>măsurilor</w:t>
      </w:r>
      <w:r>
        <w:rPr>
          <w:spacing w:val="-1"/>
        </w:rPr>
        <w:t xml:space="preserve"> </w:t>
      </w:r>
      <w:r>
        <w:t>de</w:t>
      </w:r>
      <w:r>
        <w:rPr>
          <w:spacing w:val="-6"/>
        </w:rPr>
        <w:t xml:space="preserve"> </w:t>
      </w:r>
      <w:r>
        <w:t>economisire</w:t>
      </w:r>
      <w:r>
        <w:rPr>
          <w:spacing w:val="-9"/>
        </w:rPr>
        <w:t xml:space="preserve"> </w:t>
      </w:r>
      <w:r>
        <w:t>a</w:t>
      </w:r>
      <w:r>
        <w:rPr>
          <w:spacing w:val="-1"/>
        </w:rPr>
        <w:t xml:space="preserve"> </w:t>
      </w:r>
      <w:r>
        <w:t>energiei</w:t>
      </w:r>
      <w:r>
        <w:rPr>
          <w:spacing w:val="-3"/>
        </w:rPr>
        <w:t xml:space="preserve"> </w:t>
      </w:r>
      <w:r>
        <w:t>este</w:t>
      </w:r>
      <w:r>
        <w:rPr>
          <w:spacing w:val="-10"/>
        </w:rPr>
        <w:t xml:space="preserve"> </w:t>
      </w:r>
      <w:r>
        <w:t>evaluată</w:t>
      </w:r>
      <w:r>
        <w:rPr>
          <w:spacing w:val="-1"/>
        </w:rPr>
        <w:t xml:space="preserve"> </w:t>
      </w:r>
      <w:r>
        <w:t>conform</w:t>
      </w:r>
      <w:r>
        <w:rPr>
          <w:spacing w:val="-7"/>
        </w:rPr>
        <w:t xml:space="preserve"> </w:t>
      </w:r>
      <w:r>
        <w:rPr>
          <w:spacing w:val="-2"/>
        </w:rPr>
        <w:t>indicatorului:</w:t>
      </w:r>
    </w:p>
    <w:p w14:paraId="2CE97EA3" w14:textId="77777777" w:rsidR="004D1E27" w:rsidRDefault="00822B7E">
      <w:pPr>
        <w:pStyle w:val="BodyText"/>
        <w:spacing w:before="126" w:line="360" w:lineRule="auto"/>
        <w:ind w:left="841" w:right="131" w:hanging="361"/>
      </w:pPr>
      <w:r>
        <w:t>a)</w:t>
      </w:r>
      <w:r>
        <w:rPr>
          <w:spacing w:val="80"/>
        </w:rPr>
        <w:t xml:space="preserve"> </w:t>
      </w:r>
      <w:r>
        <w:t>Reducerea anuală a emisiilor de gaze</w:t>
      </w:r>
      <w:r>
        <w:rPr>
          <w:spacing w:val="-3"/>
        </w:rPr>
        <w:t xml:space="preserve"> </w:t>
      </w:r>
      <w:r>
        <w:t>cu efect de</w:t>
      </w:r>
      <w:r>
        <w:rPr>
          <w:spacing w:val="-3"/>
        </w:rPr>
        <w:t xml:space="preserve"> </w:t>
      </w:r>
      <w:r>
        <w:t>seră datorită măsurilor implementate. Pentru calcularea reducerilor de</w:t>
      </w:r>
      <w:r>
        <w:rPr>
          <w:spacing w:val="-5"/>
        </w:rPr>
        <w:t xml:space="preserve"> </w:t>
      </w:r>
      <w:r>
        <w:t>emisii</w:t>
      </w:r>
      <w:r>
        <w:rPr>
          <w:spacing w:val="-2"/>
        </w:rPr>
        <w:t xml:space="preserve"> </w:t>
      </w:r>
      <w:r>
        <w:t>de</w:t>
      </w:r>
      <w:r>
        <w:rPr>
          <w:spacing w:val="-10"/>
        </w:rPr>
        <w:t xml:space="preserve"> </w:t>
      </w:r>
      <w:r>
        <w:t>gaze</w:t>
      </w:r>
      <w:r>
        <w:rPr>
          <w:spacing w:val="-10"/>
        </w:rPr>
        <w:t xml:space="preserve"> </w:t>
      </w:r>
      <w:r>
        <w:t>cu</w:t>
      </w:r>
      <w:r>
        <w:rPr>
          <w:spacing w:val="-3"/>
        </w:rPr>
        <w:t xml:space="preserve"> </w:t>
      </w:r>
      <w:r>
        <w:t>efect</w:t>
      </w:r>
      <w:r>
        <w:rPr>
          <w:spacing w:val="-2"/>
        </w:rPr>
        <w:t xml:space="preserve"> </w:t>
      </w:r>
      <w:r>
        <w:t>de</w:t>
      </w:r>
      <w:r>
        <w:rPr>
          <w:spacing w:val="-10"/>
        </w:rPr>
        <w:t xml:space="preserve"> </w:t>
      </w:r>
      <w:r>
        <w:t>seră,</w:t>
      </w:r>
      <w:r>
        <w:rPr>
          <w:spacing w:val="-6"/>
        </w:rPr>
        <w:t xml:space="preserve"> </w:t>
      </w:r>
      <w:r>
        <w:t>auditorii</w:t>
      </w:r>
      <w:r>
        <w:rPr>
          <w:spacing w:val="-7"/>
        </w:rPr>
        <w:t xml:space="preserve"> </w:t>
      </w:r>
      <w:r>
        <w:t>energetici</w:t>
      </w:r>
      <w:r>
        <w:rPr>
          <w:spacing w:val="-7"/>
        </w:rPr>
        <w:t xml:space="preserve"> </w:t>
      </w:r>
      <w:r>
        <w:t>vor utiliza factorii de emisie indicați în normativul în construcții NCM M 01.02:2016.</w:t>
      </w:r>
    </w:p>
    <w:p w14:paraId="14ABF514" w14:textId="77777777" w:rsidR="004D1E27" w:rsidRDefault="004D1E27">
      <w:pPr>
        <w:pStyle w:val="BodyText"/>
        <w:spacing w:before="7"/>
        <w:jc w:val="left"/>
        <w:rPr>
          <w:sz w:val="20"/>
        </w:rPr>
      </w:pPr>
    </w:p>
    <w:p w14:paraId="23E5CD25" w14:textId="77777777" w:rsidR="004D1E27" w:rsidRDefault="00822B7E">
      <w:pPr>
        <w:pStyle w:val="Heading1"/>
        <w:numPr>
          <w:ilvl w:val="0"/>
          <w:numId w:val="9"/>
        </w:numPr>
        <w:tabs>
          <w:tab w:val="left" w:pos="827"/>
        </w:tabs>
        <w:ind w:left="826" w:hanging="707"/>
        <w:jc w:val="both"/>
      </w:pPr>
      <w:r>
        <w:rPr>
          <w:color w:val="2E5395"/>
        </w:rPr>
        <w:t>PREGĂTIREA</w:t>
      </w:r>
      <w:r>
        <w:rPr>
          <w:color w:val="2E5395"/>
          <w:spacing w:val="-16"/>
        </w:rPr>
        <w:t xml:space="preserve"> </w:t>
      </w:r>
      <w:r>
        <w:rPr>
          <w:color w:val="2E5395"/>
        </w:rPr>
        <w:t>RAPORTULUI</w:t>
      </w:r>
      <w:r>
        <w:rPr>
          <w:color w:val="2E5395"/>
          <w:spacing w:val="-13"/>
        </w:rPr>
        <w:t xml:space="preserve"> </w:t>
      </w:r>
      <w:r>
        <w:rPr>
          <w:color w:val="2E5395"/>
        </w:rPr>
        <w:t>DE</w:t>
      </w:r>
      <w:r>
        <w:rPr>
          <w:color w:val="2E5395"/>
          <w:spacing w:val="-7"/>
        </w:rPr>
        <w:t xml:space="preserve"> </w:t>
      </w:r>
      <w:r>
        <w:rPr>
          <w:color w:val="2E5395"/>
        </w:rPr>
        <w:t>AUDIT</w:t>
      </w:r>
      <w:r>
        <w:rPr>
          <w:color w:val="2E5395"/>
          <w:spacing w:val="-1"/>
        </w:rPr>
        <w:t xml:space="preserve"> </w:t>
      </w:r>
      <w:r>
        <w:rPr>
          <w:color w:val="2E5395"/>
          <w:spacing w:val="-2"/>
        </w:rPr>
        <w:t>ENERGETIC</w:t>
      </w:r>
    </w:p>
    <w:p w14:paraId="41FBC5DB" w14:textId="6048E5EF" w:rsidR="004D1E27" w:rsidRDefault="00822B7E">
      <w:pPr>
        <w:pStyle w:val="ListParagraph"/>
        <w:numPr>
          <w:ilvl w:val="1"/>
          <w:numId w:val="9"/>
        </w:numPr>
        <w:tabs>
          <w:tab w:val="left" w:pos="481"/>
        </w:tabs>
        <w:spacing w:before="186" w:line="362" w:lineRule="auto"/>
        <w:ind w:left="480" w:right="132" w:hanging="361"/>
      </w:pPr>
      <w:r>
        <w:t xml:space="preserve">La elaborarea Raportului de audit energetic, auditorii energetici se vor conduce atât de șablonul/modelul Raportului pentru </w:t>
      </w:r>
      <w:r w:rsidR="00602C40">
        <w:t>casele individuale</w:t>
      </w:r>
      <w:r>
        <w:t xml:space="preserve">, elaborat și aprobat de </w:t>
      </w:r>
      <w:r w:rsidR="00B70C4C">
        <w:t xml:space="preserve"> Centrul Național pentru Energie Durabilă (</w:t>
      </w:r>
      <w:r w:rsidR="005A6C47">
        <w:t>CNED</w:t>
      </w:r>
      <w:r w:rsidR="00B70C4C">
        <w:t>)</w:t>
      </w:r>
      <w:r>
        <w:t>, cât și de următoarele cerințe:</w:t>
      </w:r>
    </w:p>
    <w:p w14:paraId="72E22BFC" w14:textId="77777777" w:rsidR="004D1E27" w:rsidRDefault="00822B7E">
      <w:pPr>
        <w:pStyle w:val="ListParagraph"/>
        <w:numPr>
          <w:ilvl w:val="2"/>
          <w:numId w:val="9"/>
        </w:numPr>
        <w:tabs>
          <w:tab w:val="left" w:pos="913"/>
        </w:tabs>
        <w:spacing w:line="250" w:lineRule="exact"/>
        <w:ind w:left="913"/>
        <w:jc w:val="both"/>
      </w:pPr>
      <w:r>
        <w:t>Capitolul</w:t>
      </w:r>
      <w:r>
        <w:rPr>
          <w:spacing w:val="-6"/>
        </w:rPr>
        <w:t xml:space="preserve"> </w:t>
      </w:r>
      <w:r>
        <w:t>„Sumar”</w:t>
      </w:r>
      <w:r>
        <w:rPr>
          <w:spacing w:val="-4"/>
        </w:rPr>
        <w:t xml:space="preserve"> </w:t>
      </w:r>
      <w:r>
        <w:t>va cuprinde</w:t>
      </w:r>
      <w:r>
        <w:rPr>
          <w:spacing w:val="-9"/>
        </w:rPr>
        <w:t xml:space="preserve"> </w:t>
      </w:r>
      <w:r>
        <w:t>cel</w:t>
      </w:r>
      <w:r>
        <w:rPr>
          <w:spacing w:val="-7"/>
        </w:rPr>
        <w:t xml:space="preserve"> </w:t>
      </w:r>
      <w:r>
        <w:t>puțin</w:t>
      </w:r>
      <w:r>
        <w:rPr>
          <w:spacing w:val="-7"/>
        </w:rPr>
        <w:t xml:space="preserve"> </w:t>
      </w:r>
      <w:r>
        <w:t>următoarele</w:t>
      </w:r>
      <w:r>
        <w:rPr>
          <w:spacing w:val="-4"/>
        </w:rPr>
        <w:t xml:space="preserve"> </w:t>
      </w:r>
      <w:r>
        <w:rPr>
          <w:spacing w:val="-2"/>
        </w:rPr>
        <w:t>informații:</w:t>
      </w:r>
    </w:p>
    <w:p w14:paraId="69BE630C" w14:textId="1612700D" w:rsidR="004D1E27" w:rsidRDefault="00822B7E">
      <w:pPr>
        <w:pStyle w:val="ListParagraph"/>
        <w:numPr>
          <w:ilvl w:val="0"/>
          <w:numId w:val="2"/>
        </w:numPr>
        <w:tabs>
          <w:tab w:val="left" w:pos="913"/>
        </w:tabs>
        <w:spacing w:before="127" w:line="360" w:lineRule="auto"/>
        <w:ind w:right="130"/>
      </w:pPr>
      <w:r>
        <w:t xml:space="preserve">Informație despre starea consumului energetic și de </w:t>
      </w:r>
      <w:r w:rsidR="00BB39D3">
        <w:t>ACM a</w:t>
      </w:r>
      <w:r>
        <w:t xml:space="preserve"> clădirii, identificarea deficiențelor/problemelor cu prezentarea concluziilor de rigoare și a măsurilor de înlăturare ale acestora;</w:t>
      </w:r>
    </w:p>
    <w:p w14:paraId="47EAB0FB" w14:textId="77777777" w:rsidR="004D1E27" w:rsidRDefault="00822B7E">
      <w:pPr>
        <w:pStyle w:val="ListParagraph"/>
        <w:numPr>
          <w:ilvl w:val="0"/>
          <w:numId w:val="2"/>
        </w:numPr>
        <w:tabs>
          <w:tab w:val="left" w:pos="913"/>
        </w:tabs>
        <w:spacing w:line="360" w:lineRule="auto"/>
        <w:ind w:right="135"/>
      </w:pPr>
      <w:r>
        <w:t>Informație</w:t>
      </w:r>
      <w:r>
        <w:rPr>
          <w:spacing w:val="-4"/>
        </w:rPr>
        <w:t xml:space="preserve"> </w:t>
      </w:r>
      <w:r>
        <w:t>cu privire</w:t>
      </w:r>
      <w:r>
        <w:rPr>
          <w:spacing w:val="-1"/>
        </w:rPr>
        <w:t xml:space="preserve"> </w:t>
      </w:r>
      <w:r>
        <w:t>la caracteristicile</w:t>
      </w:r>
      <w:r>
        <w:rPr>
          <w:spacing w:val="-6"/>
        </w:rPr>
        <w:t xml:space="preserve"> </w:t>
      </w:r>
      <w:r>
        <w:t>termice</w:t>
      </w:r>
      <w:r>
        <w:rPr>
          <w:spacing w:val="-1"/>
        </w:rPr>
        <w:t xml:space="preserve"> </w:t>
      </w:r>
      <w:r>
        <w:t>existente</w:t>
      </w:r>
      <w:r>
        <w:rPr>
          <w:spacing w:val="-6"/>
        </w:rPr>
        <w:t xml:space="preserve"> </w:t>
      </w:r>
      <w:r>
        <w:t>și</w:t>
      </w:r>
      <w:r>
        <w:rPr>
          <w:spacing w:val="-3"/>
        </w:rPr>
        <w:t xml:space="preserve"> </w:t>
      </w:r>
      <w:r>
        <w:t>planificate</w:t>
      </w:r>
      <w:r>
        <w:rPr>
          <w:spacing w:val="-6"/>
        </w:rPr>
        <w:t xml:space="preserve"> </w:t>
      </w:r>
      <w:r>
        <w:t>ale anvelopei</w:t>
      </w:r>
      <w:r>
        <w:rPr>
          <w:spacing w:val="-2"/>
        </w:rPr>
        <w:t xml:space="preserve"> </w:t>
      </w:r>
      <w:r>
        <w:t>clădirii</w:t>
      </w:r>
      <w:r>
        <w:rPr>
          <w:spacing w:val="-3"/>
        </w:rPr>
        <w:t xml:space="preserve"> </w:t>
      </w:r>
      <w:r>
        <w:t>și construcțiilor/sistemelor inginerești aferente obiectivului auditat;</w:t>
      </w:r>
    </w:p>
    <w:p w14:paraId="11945D0F" w14:textId="77777777" w:rsidR="004D1E27" w:rsidRDefault="00822B7E">
      <w:pPr>
        <w:pStyle w:val="ListParagraph"/>
        <w:numPr>
          <w:ilvl w:val="0"/>
          <w:numId w:val="2"/>
        </w:numPr>
        <w:tabs>
          <w:tab w:val="left" w:pos="913"/>
        </w:tabs>
        <w:spacing w:line="360" w:lineRule="auto"/>
        <w:ind w:right="140"/>
      </w:pPr>
      <w:r>
        <w:t>Rezultatele</w:t>
      </w:r>
      <w:r>
        <w:rPr>
          <w:spacing w:val="-9"/>
        </w:rPr>
        <w:t xml:space="preserve"> </w:t>
      </w:r>
      <w:r>
        <w:t>sumare</w:t>
      </w:r>
      <w:r>
        <w:rPr>
          <w:spacing w:val="-9"/>
        </w:rPr>
        <w:t xml:space="preserve"> </w:t>
      </w:r>
      <w:r>
        <w:t>ale</w:t>
      </w:r>
      <w:r>
        <w:rPr>
          <w:spacing w:val="-4"/>
        </w:rPr>
        <w:t xml:space="preserve"> </w:t>
      </w:r>
      <w:r>
        <w:t>măsurilor și</w:t>
      </w:r>
      <w:r>
        <w:rPr>
          <w:spacing w:val="-2"/>
        </w:rPr>
        <w:t xml:space="preserve"> </w:t>
      </w:r>
      <w:r>
        <w:t>a</w:t>
      </w:r>
      <w:r>
        <w:rPr>
          <w:spacing w:val="-4"/>
        </w:rPr>
        <w:t xml:space="preserve"> </w:t>
      </w:r>
      <w:r>
        <w:t>pachetelor de</w:t>
      </w:r>
      <w:r>
        <w:rPr>
          <w:spacing w:val="-4"/>
        </w:rPr>
        <w:t xml:space="preserve"> </w:t>
      </w:r>
      <w:r>
        <w:t>măsuri</w:t>
      </w:r>
      <w:r>
        <w:rPr>
          <w:spacing w:val="-4"/>
        </w:rPr>
        <w:t xml:space="preserve"> </w:t>
      </w:r>
      <w:r>
        <w:t>de</w:t>
      </w:r>
      <w:r>
        <w:rPr>
          <w:spacing w:val="-4"/>
        </w:rPr>
        <w:t xml:space="preserve"> </w:t>
      </w:r>
      <w:r>
        <w:t>economisire</w:t>
      </w:r>
      <w:r>
        <w:rPr>
          <w:spacing w:val="-9"/>
        </w:rPr>
        <w:t xml:space="preserve"> </w:t>
      </w:r>
      <w:r>
        <w:t>a</w:t>
      </w:r>
      <w:r>
        <w:rPr>
          <w:spacing w:val="-4"/>
        </w:rPr>
        <w:t xml:space="preserve"> </w:t>
      </w:r>
      <w:r>
        <w:t>energiei</w:t>
      </w:r>
      <w:r>
        <w:rPr>
          <w:spacing w:val="-3"/>
        </w:rPr>
        <w:t xml:space="preserve"> </w:t>
      </w:r>
      <w:r>
        <w:t>propuse, prin prezentarea acestora în tabelele corespunzătoare.</w:t>
      </w:r>
    </w:p>
    <w:p w14:paraId="03C2D40E" w14:textId="77777777" w:rsidR="005A6C47" w:rsidRDefault="005A6C47" w:rsidP="00761A97">
      <w:pPr>
        <w:pStyle w:val="ListParagraph"/>
        <w:numPr>
          <w:ilvl w:val="2"/>
          <w:numId w:val="9"/>
        </w:numPr>
        <w:tabs>
          <w:tab w:val="left" w:pos="913"/>
        </w:tabs>
        <w:spacing w:line="250" w:lineRule="exact"/>
        <w:ind w:left="913"/>
        <w:jc w:val="both"/>
      </w:pPr>
      <w:r>
        <w:t xml:space="preserve">Instrumentul de calcul </w:t>
      </w:r>
      <w:r w:rsidR="00B70C4C">
        <w:t>Excel</w:t>
      </w:r>
      <w:r>
        <w:t xml:space="preserve"> elaborat de CNED;</w:t>
      </w:r>
    </w:p>
    <w:p w14:paraId="644DDB20" w14:textId="77777777" w:rsidR="004D1E27" w:rsidRDefault="00822B7E">
      <w:pPr>
        <w:pStyle w:val="ListParagraph"/>
        <w:numPr>
          <w:ilvl w:val="0"/>
          <w:numId w:val="1"/>
        </w:numPr>
        <w:tabs>
          <w:tab w:val="left" w:pos="457"/>
        </w:tabs>
        <w:spacing w:before="157"/>
      </w:pPr>
      <w:r>
        <w:t>Auditul</w:t>
      </w:r>
      <w:r>
        <w:rPr>
          <w:spacing w:val="-5"/>
        </w:rPr>
        <w:t xml:space="preserve"> </w:t>
      </w:r>
      <w:r>
        <w:t>energetic</w:t>
      </w:r>
      <w:r>
        <w:rPr>
          <w:spacing w:val="-7"/>
        </w:rPr>
        <w:t xml:space="preserve"> </w:t>
      </w:r>
      <w:r>
        <w:t>trebuie</w:t>
      </w:r>
      <w:r>
        <w:rPr>
          <w:spacing w:val="-11"/>
        </w:rPr>
        <w:t xml:space="preserve"> </w:t>
      </w:r>
      <w:r>
        <w:t>să</w:t>
      </w:r>
      <w:r>
        <w:rPr>
          <w:spacing w:val="-3"/>
        </w:rPr>
        <w:t xml:space="preserve"> </w:t>
      </w:r>
      <w:r>
        <w:t>satisfacă</w:t>
      </w:r>
      <w:r>
        <w:rPr>
          <w:spacing w:val="-7"/>
        </w:rPr>
        <w:t xml:space="preserve"> </w:t>
      </w:r>
      <w:r>
        <w:t>cerințele</w:t>
      </w:r>
      <w:r>
        <w:rPr>
          <w:spacing w:val="-11"/>
        </w:rPr>
        <w:t xml:space="preserve"> </w:t>
      </w:r>
      <w:r>
        <w:rPr>
          <w:spacing w:val="-2"/>
        </w:rPr>
        <w:t>pentru:</w:t>
      </w:r>
    </w:p>
    <w:p w14:paraId="19DC43C1" w14:textId="77777777" w:rsidR="004D1E27" w:rsidRDefault="00822B7E">
      <w:pPr>
        <w:pStyle w:val="ListParagraph"/>
        <w:numPr>
          <w:ilvl w:val="1"/>
          <w:numId w:val="1"/>
        </w:numPr>
        <w:tabs>
          <w:tab w:val="left" w:pos="481"/>
        </w:tabs>
        <w:spacing w:before="126" w:line="360" w:lineRule="auto"/>
        <w:ind w:right="142"/>
      </w:pPr>
      <w:r>
        <w:t>Claritatea</w:t>
      </w:r>
      <w:r>
        <w:rPr>
          <w:spacing w:val="-7"/>
        </w:rPr>
        <w:t xml:space="preserve"> </w:t>
      </w:r>
      <w:r>
        <w:t>descrierii</w:t>
      </w:r>
      <w:r>
        <w:rPr>
          <w:spacing w:val="-7"/>
        </w:rPr>
        <w:t xml:space="preserve"> </w:t>
      </w:r>
      <w:r>
        <w:t>obiectului</w:t>
      </w:r>
      <w:r>
        <w:rPr>
          <w:spacing w:val="-11"/>
        </w:rPr>
        <w:t xml:space="preserve"> </w:t>
      </w:r>
      <w:r>
        <w:t>auditat,</w:t>
      </w:r>
      <w:r>
        <w:rPr>
          <w:spacing w:val="-2"/>
        </w:rPr>
        <w:t xml:space="preserve"> </w:t>
      </w:r>
      <w:r>
        <w:t>prezența</w:t>
      </w:r>
      <w:r>
        <w:rPr>
          <w:spacing w:val="-4"/>
        </w:rPr>
        <w:t xml:space="preserve"> </w:t>
      </w:r>
      <w:r>
        <w:t>diagramelor</w:t>
      </w:r>
      <w:r>
        <w:rPr>
          <w:spacing w:val="-5"/>
        </w:rPr>
        <w:t xml:space="preserve"> </w:t>
      </w:r>
      <w:r>
        <w:t>și</w:t>
      </w:r>
      <w:r>
        <w:rPr>
          <w:spacing w:val="-11"/>
        </w:rPr>
        <w:t xml:space="preserve"> </w:t>
      </w:r>
      <w:r>
        <w:t>a</w:t>
      </w:r>
      <w:r>
        <w:rPr>
          <w:spacing w:val="-5"/>
        </w:rPr>
        <w:t xml:space="preserve"> </w:t>
      </w:r>
      <w:r>
        <w:t>schițelor,</w:t>
      </w:r>
      <w:r>
        <w:rPr>
          <w:spacing w:val="-6"/>
        </w:rPr>
        <w:t xml:space="preserve"> </w:t>
      </w:r>
      <w:r>
        <w:t>precum</w:t>
      </w:r>
      <w:r>
        <w:rPr>
          <w:spacing w:val="-14"/>
        </w:rPr>
        <w:t xml:space="preserve"> </w:t>
      </w:r>
      <w:r>
        <w:t>și</w:t>
      </w:r>
      <w:r>
        <w:rPr>
          <w:spacing w:val="-11"/>
        </w:rPr>
        <w:t xml:space="preserve"> </w:t>
      </w:r>
      <w:r>
        <w:t>a</w:t>
      </w:r>
      <w:r>
        <w:rPr>
          <w:spacing w:val="-5"/>
        </w:rPr>
        <w:t xml:space="preserve"> </w:t>
      </w:r>
      <w:r>
        <w:t>fotografiilor care reflectă situația curentă;</w:t>
      </w:r>
    </w:p>
    <w:p w14:paraId="321FF085" w14:textId="77777777" w:rsidR="004D1E27" w:rsidRDefault="00822B7E">
      <w:pPr>
        <w:pStyle w:val="ListParagraph"/>
        <w:numPr>
          <w:ilvl w:val="1"/>
          <w:numId w:val="1"/>
        </w:numPr>
        <w:tabs>
          <w:tab w:val="left" w:pos="481"/>
        </w:tabs>
        <w:spacing w:before="5" w:line="360" w:lineRule="auto"/>
        <w:ind w:right="134"/>
      </w:pPr>
      <w:r>
        <w:t>Claritatea descrierii standardelor, a documentelor normativ-tehnice aplicate, a metodologiilor utilizate pentru efectuarea calculelor sau menționarea acestora, precum și prezentarea completă a ipotezelor folosite;</w:t>
      </w:r>
    </w:p>
    <w:p w14:paraId="10C2A421" w14:textId="5C616E66" w:rsidR="004D1E27" w:rsidRDefault="00822B7E">
      <w:pPr>
        <w:pStyle w:val="ListParagraph"/>
        <w:numPr>
          <w:ilvl w:val="1"/>
          <w:numId w:val="1"/>
        </w:numPr>
        <w:tabs>
          <w:tab w:val="left" w:pos="481"/>
        </w:tabs>
        <w:spacing w:before="68" w:line="360" w:lineRule="auto"/>
        <w:ind w:right="138"/>
      </w:pPr>
      <w:r>
        <w:t>Utilizarea</w:t>
      </w:r>
      <w:r w:rsidRPr="00B56085">
        <w:rPr>
          <w:spacing w:val="-3"/>
        </w:rPr>
        <w:t xml:space="preserve"> </w:t>
      </w:r>
      <w:r>
        <w:t>estimărilor</w:t>
      </w:r>
      <w:r w:rsidRPr="00B56085">
        <w:rPr>
          <w:spacing w:val="-2"/>
        </w:rPr>
        <w:t xml:space="preserve"> </w:t>
      </w:r>
      <w:r>
        <w:t>raționale</w:t>
      </w:r>
      <w:r w:rsidRPr="00B56085">
        <w:rPr>
          <w:spacing w:val="-10"/>
        </w:rPr>
        <w:t xml:space="preserve"> </w:t>
      </w:r>
      <w:r>
        <w:t>privind</w:t>
      </w:r>
      <w:r w:rsidRPr="00B56085">
        <w:rPr>
          <w:spacing w:val="-9"/>
        </w:rPr>
        <w:t xml:space="preserve"> </w:t>
      </w:r>
      <w:r>
        <w:t>costurile,</w:t>
      </w:r>
      <w:r w:rsidRPr="00B56085">
        <w:rPr>
          <w:spacing w:val="2"/>
        </w:rPr>
        <w:t xml:space="preserve"> </w:t>
      </w:r>
      <w:r>
        <w:t>energia</w:t>
      </w:r>
      <w:r w:rsidRPr="00B56085">
        <w:rPr>
          <w:spacing w:val="-1"/>
        </w:rPr>
        <w:t xml:space="preserve"> </w:t>
      </w:r>
      <w:r>
        <w:t>și</w:t>
      </w:r>
      <w:r w:rsidRPr="00B56085">
        <w:rPr>
          <w:spacing w:val="-12"/>
        </w:rPr>
        <w:t xml:space="preserve"> </w:t>
      </w:r>
      <w:r>
        <w:t>alți</w:t>
      </w:r>
      <w:r w:rsidRPr="00B56085">
        <w:rPr>
          <w:spacing w:val="-7"/>
        </w:rPr>
        <w:t xml:space="preserve"> </w:t>
      </w:r>
      <w:r>
        <w:t>factori</w:t>
      </w:r>
      <w:r w:rsidRPr="00B56085">
        <w:rPr>
          <w:spacing w:val="-8"/>
        </w:rPr>
        <w:t xml:space="preserve"> </w:t>
      </w:r>
      <w:r>
        <w:t>luați</w:t>
      </w:r>
      <w:r w:rsidRPr="00B56085">
        <w:rPr>
          <w:spacing w:val="-8"/>
        </w:rPr>
        <w:t xml:space="preserve"> </w:t>
      </w:r>
      <w:r>
        <w:t>în</w:t>
      </w:r>
      <w:r w:rsidRPr="00B56085">
        <w:rPr>
          <w:spacing w:val="-8"/>
        </w:rPr>
        <w:t xml:space="preserve"> </w:t>
      </w:r>
      <w:r w:rsidRPr="00B56085">
        <w:rPr>
          <w:spacing w:val="-2"/>
        </w:rPr>
        <w:t>calcul;</w:t>
      </w:r>
      <w:r w:rsidR="00BB39D3">
        <w:rPr>
          <w:spacing w:val="-2"/>
        </w:rPr>
        <w:t xml:space="preserve"> </w:t>
      </w:r>
      <w:r>
        <w:t>Aplicarea</w:t>
      </w:r>
      <w:r>
        <w:rPr>
          <w:spacing w:val="-16"/>
        </w:rPr>
        <w:t xml:space="preserve"> </w:t>
      </w:r>
      <w:r>
        <w:t>unor</w:t>
      </w:r>
      <w:r>
        <w:rPr>
          <w:spacing w:val="-14"/>
        </w:rPr>
        <w:t xml:space="preserve"> </w:t>
      </w:r>
      <w:r>
        <w:t>bune</w:t>
      </w:r>
      <w:r>
        <w:rPr>
          <w:spacing w:val="-14"/>
        </w:rPr>
        <w:t xml:space="preserve"> </w:t>
      </w:r>
      <w:r>
        <w:t>practici</w:t>
      </w:r>
      <w:r>
        <w:rPr>
          <w:spacing w:val="-13"/>
        </w:rPr>
        <w:t xml:space="preserve"> </w:t>
      </w:r>
      <w:r>
        <w:t>inginerești</w:t>
      </w:r>
      <w:r>
        <w:rPr>
          <w:spacing w:val="-14"/>
        </w:rPr>
        <w:t xml:space="preserve"> </w:t>
      </w:r>
      <w:r>
        <w:t>și</w:t>
      </w:r>
      <w:r>
        <w:rPr>
          <w:spacing w:val="-14"/>
        </w:rPr>
        <w:t xml:space="preserve"> </w:t>
      </w:r>
      <w:r>
        <w:t>metodologii</w:t>
      </w:r>
      <w:r>
        <w:rPr>
          <w:spacing w:val="-14"/>
        </w:rPr>
        <w:t xml:space="preserve"> </w:t>
      </w:r>
      <w:r>
        <w:t>bazate</w:t>
      </w:r>
      <w:r>
        <w:rPr>
          <w:spacing w:val="-13"/>
        </w:rPr>
        <w:t xml:space="preserve"> </w:t>
      </w:r>
      <w:r>
        <w:t>pe</w:t>
      </w:r>
      <w:r>
        <w:rPr>
          <w:spacing w:val="-14"/>
        </w:rPr>
        <w:t xml:space="preserve"> </w:t>
      </w:r>
      <w:r>
        <w:t>profesionalism,</w:t>
      </w:r>
      <w:r>
        <w:rPr>
          <w:spacing w:val="-14"/>
        </w:rPr>
        <w:t xml:space="preserve"> </w:t>
      </w:r>
      <w:r>
        <w:t>pentru</w:t>
      </w:r>
      <w:r>
        <w:rPr>
          <w:spacing w:val="-14"/>
        </w:rPr>
        <w:t xml:space="preserve"> </w:t>
      </w:r>
      <w:r>
        <w:t>a</w:t>
      </w:r>
      <w:r>
        <w:rPr>
          <w:spacing w:val="-13"/>
        </w:rPr>
        <w:t xml:space="preserve"> </w:t>
      </w:r>
      <w:r>
        <w:t>determina economiile energiei și a costurilor;</w:t>
      </w:r>
    </w:p>
    <w:p w14:paraId="161F3C17" w14:textId="77777777" w:rsidR="004D1E27" w:rsidRDefault="00822B7E">
      <w:pPr>
        <w:pStyle w:val="ListParagraph"/>
        <w:numPr>
          <w:ilvl w:val="1"/>
          <w:numId w:val="1"/>
        </w:numPr>
        <w:tabs>
          <w:tab w:val="left" w:pos="481"/>
        </w:tabs>
        <w:spacing w:line="252" w:lineRule="exact"/>
      </w:pPr>
      <w:r>
        <w:t>Consistența</w:t>
      </w:r>
      <w:r>
        <w:rPr>
          <w:spacing w:val="-6"/>
        </w:rPr>
        <w:t xml:space="preserve"> </w:t>
      </w:r>
      <w:r>
        <w:t>datelor</w:t>
      </w:r>
      <w:r>
        <w:rPr>
          <w:spacing w:val="-3"/>
        </w:rPr>
        <w:t xml:space="preserve"> </w:t>
      </w:r>
      <w:r>
        <w:t>și</w:t>
      </w:r>
      <w:r>
        <w:rPr>
          <w:spacing w:val="-9"/>
        </w:rPr>
        <w:t xml:space="preserve"> </w:t>
      </w:r>
      <w:r>
        <w:t>a</w:t>
      </w:r>
      <w:r>
        <w:rPr>
          <w:spacing w:val="-3"/>
        </w:rPr>
        <w:t xml:space="preserve"> </w:t>
      </w:r>
      <w:r>
        <w:t>estimărilor</w:t>
      </w:r>
      <w:r>
        <w:rPr>
          <w:spacing w:val="-3"/>
        </w:rPr>
        <w:t xml:space="preserve"> </w:t>
      </w:r>
      <w:r>
        <w:t>utilizate,</w:t>
      </w:r>
      <w:r>
        <w:rPr>
          <w:spacing w:val="-4"/>
        </w:rPr>
        <w:t xml:space="preserve"> </w:t>
      </w:r>
      <w:r>
        <w:t>precum</w:t>
      </w:r>
      <w:r>
        <w:rPr>
          <w:spacing w:val="-14"/>
        </w:rPr>
        <w:t xml:space="preserve"> </w:t>
      </w:r>
      <w:r>
        <w:t>și</w:t>
      </w:r>
      <w:r>
        <w:rPr>
          <w:spacing w:val="-9"/>
        </w:rPr>
        <w:t xml:space="preserve"> </w:t>
      </w:r>
      <w:r>
        <w:t>a</w:t>
      </w:r>
      <w:r>
        <w:rPr>
          <w:spacing w:val="-8"/>
        </w:rPr>
        <w:t xml:space="preserve"> </w:t>
      </w:r>
      <w:r>
        <w:t>rezultatelor</w:t>
      </w:r>
      <w:r>
        <w:rPr>
          <w:spacing w:val="-3"/>
        </w:rPr>
        <w:t xml:space="preserve"> </w:t>
      </w:r>
      <w:r>
        <w:t>calculărilor</w:t>
      </w:r>
      <w:r>
        <w:rPr>
          <w:spacing w:val="-3"/>
        </w:rPr>
        <w:t xml:space="preserve"> </w:t>
      </w:r>
      <w:r>
        <w:rPr>
          <w:spacing w:val="-2"/>
        </w:rPr>
        <w:t>efectuate;</w:t>
      </w:r>
    </w:p>
    <w:p w14:paraId="4750F760" w14:textId="77777777" w:rsidR="004D1E27" w:rsidRDefault="00822B7E">
      <w:pPr>
        <w:pStyle w:val="ListParagraph"/>
        <w:numPr>
          <w:ilvl w:val="1"/>
          <w:numId w:val="1"/>
        </w:numPr>
        <w:tabs>
          <w:tab w:val="left" w:pos="481"/>
        </w:tabs>
        <w:spacing w:before="126" w:line="364" w:lineRule="auto"/>
        <w:ind w:right="134"/>
      </w:pPr>
      <w:r>
        <w:t>Justificarea</w:t>
      </w:r>
      <w:r>
        <w:rPr>
          <w:spacing w:val="-5"/>
        </w:rPr>
        <w:t xml:space="preserve"> </w:t>
      </w:r>
      <w:r>
        <w:t>adecvată</w:t>
      </w:r>
      <w:r>
        <w:rPr>
          <w:spacing w:val="-5"/>
        </w:rPr>
        <w:t xml:space="preserve"> </w:t>
      </w:r>
      <w:r>
        <w:t>a</w:t>
      </w:r>
      <w:r>
        <w:rPr>
          <w:spacing w:val="-14"/>
        </w:rPr>
        <w:t xml:space="preserve"> </w:t>
      </w:r>
      <w:r>
        <w:t>recomandărilor</w:t>
      </w:r>
      <w:r>
        <w:rPr>
          <w:spacing w:val="-4"/>
        </w:rPr>
        <w:t xml:space="preserve"> </w:t>
      </w:r>
      <w:r>
        <w:t>cu</w:t>
      </w:r>
      <w:r>
        <w:rPr>
          <w:spacing w:val="-7"/>
        </w:rPr>
        <w:t xml:space="preserve"> </w:t>
      </w:r>
      <w:r>
        <w:t>privire</w:t>
      </w:r>
      <w:r>
        <w:rPr>
          <w:spacing w:val="-14"/>
        </w:rPr>
        <w:t xml:space="preserve"> </w:t>
      </w:r>
      <w:r>
        <w:t>la eficiența</w:t>
      </w:r>
      <w:r>
        <w:rPr>
          <w:spacing w:val="-5"/>
        </w:rPr>
        <w:t xml:space="preserve"> </w:t>
      </w:r>
      <w:r>
        <w:t>măsurilor</w:t>
      </w:r>
      <w:r>
        <w:rPr>
          <w:spacing w:val="-5"/>
        </w:rPr>
        <w:t xml:space="preserve"> </w:t>
      </w:r>
      <w:r>
        <w:t>de</w:t>
      </w:r>
      <w:r>
        <w:rPr>
          <w:spacing w:val="-9"/>
        </w:rPr>
        <w:t xml:space="preserve"> </w:t>
      </w:r>
      <w:r>
        <w:t>economisire</w:t>
      </w:r>
      <w:r>
        <w:rPr>
          <w:spacing w:val="-6"/>
        </w:rPr>
        <w:t xml:space="preserve"> </w:t>
      </w:r>
      <w:r>
        <w:t>a</w:t>
      </w:r>
      <w:r>
        <w:rPr>
          <w:spacing w:val="-5"/>
        </w:rPr>
        <w:t xml:space="preserve"> </w:t>
      </w:r>
      <w:r>
        <w:t>energiei</w:t>
      </w:r>
      <w:r>
        <w:rPr>
          <w:spacing w:val="-9"/>
        </w:rPr>
        <w:t xml:space="preserve"> </w:t>
      </w:r>
      <w:r>
        <w:t>și propuneri clare cu privire la planul de implementare al acestora;</w:t>
      </w:r>
    </w:p>
    <w:p w14:paraId="082F007C" w14:textId="7CE3427A" w:rsidR="004D1E27" w:rsidRDefault="00822B7E">
      <w:pPr>
        <w:pStyle w:val="ListParagraph"/>
        <w:numPr>
          <w:ilvl w:val="1"/>
          <w:numId w:val="1"/>
        </w:numPr>
        <w:tabs>
          <w:tab w:val="left" w:pos="481"/>
        </w:tabs>
        <w:spacing w:line="360" w:lineRule="auto"/>
        <w:ind w:right="142"/>
      </w:pPr>
      <w:r>
        <w:t>Trebuie prezentate cel puțin trei (</w:t>
      </w:r>
      <w:r w:rsidR="00635AB8">
        <w:t>3</w:t>
      </w:r>
      <w:r>
        <w:t>) opțiuni de măsuri</w:t>
      </w:r>
      <w:r w:rsidR="00BB39D3">
        <w:t xml:space="preserve"> de EE și sau valorificare a SER</w:t>
      </w:r>
      <w:r>
        <w:t xml:space="preserve"> pentru un client de audit energetic</w:t>
      </w:r>
      <w:r w:rsidR="00BB39D3">
        <w:t xml:space="preserve"> în cadrul caselor individuale</w:t>
      </w:r>
      <w:r>
        <w:t>. Datele din Raportul de audit trebuie să asigure luarea deciziilor raționale, oferind mai multe opțiuni care explorează diferite modalități de reducere a pierderilor de energie.</w:t>
      </w:r>
    </w:p>
    <w:p w14:paraId="0E324A06" w14:textId="77777777" w:rsidR="004D1E27" w:rsidRDefault="004D1E27">
      <w:pPr>
        <w:spacing w:line="360" w:lineRule="auto"/>
        <w:jc w:val="both"/>
        <w:sectPr w:rsidR="004D1E27">
          <w:pgSz w:w="11910" w:h="16840"/>
          <w:pgMar w:top="760" w:right="1300" w:bottom="280" w:left="1320" w:header="720" w:footer="720" w:gutter="0"/>
          <w:cols w:space="720"/>
        </w:sectPr>
      </w:pPr>
    </w:p>
    <w:p w14:paraId="3A4E8BC4" w14:textId="77777777" w:rsidR="004D1E27" w:rsidRDefault="00822B7E">
      <w:pPr>
        <w:spacing w:before="63"/>
        <w:ind w:right="133"/>
        <w:jc w:val="right"/>
        <w:rPr>
          <w:b/>
        </w:rPr>
      </w:pPr>
      <w:r>
        <w:rPr>
          <w:b/>
        </w:rPr>
        <w:lastRenderedPageBreak/>
        <w:t>Anexa</w:t>
      </w:r>
      <w:r>
        <w:rPr>
          <w:b/>
          <w:spacing w:val="-6"/>
        </w:rPr>
        <w:t xml:space="preserve"> </w:t>
      </w:r>
      <w:r>
        <w:rPr>
          <w:b/>
          <w:spacing w:val="-10"/>
        </w:rPr>
        <w:t>1</w:t>
      </w:r>
    </w:p>
    <w:p w14:paraId="7254B1E5" w14:textId="77777777" w:rsidR="004D1E27" w:rsidRDefault="004D1E27">
      <w:pPr>
        <w:pStyle w:val="BodyText"/>
        <w:spacing w:before="1"/>
        <w:jc w:val="left"/>
        <w:rPr>
          <w:b/>
          <w:sz w:val="24"/>
        </w:rPr>
      </w:pPr>
    </w:p>
    <w:p w14:paraId="36399A46" w14:textId="77777777" w:rsidR="004D1E27" w:rsidRDefault="00822B7E">
      <w:pPr>
        <w:tabs>
          <w:tab w:val="left" w:pos="2108"/>
          <w:tab w:val="left" w:pos="2635"/>
          <w:tab w:val="left" w:pos="3782"/>
          <w:tab w:val="left" w:pos="4240"/>
          <w:tab w:val="left" w:pos="6528"/>
          <w:tab w:val="left" w:pos="7056"/>
          <w:tab w:val="left" w:pos="8221"/>
        </w:tabs>
        <w:spacing w:line="362" w:lineRule="auto"/>
        <w:ind w:left="970" w:right="133"/>
        <w:rPr>
          <w:b/>
          <w:sz w:val="32"/>
        </w:rPr>
      </w:pPr>
      <w:r>
        <w:rPr>
          <w:b/>
          <w:spacing w:val="-2"/>
          <w:sz w:val="32"/>
        </w:rPr>
        <w:t>Sumar</w:t>
      </w:r>
      <w:r>
        <w:rPr>
          <w:b/>
          <w:sz w:val="32"/>
        </w:rPr>
        <w:tab/>
      </w:r>
      <w:r>
        <w:rPr>
          <w:b/>
          <w:spacing w:val="-6"/>
          <w:sz w:val="32"/>
        </w:rPr>
        <w:t>cu</w:t>
      </w:r>
      <w:r>
        <w:rPr>
          <w:b/>
          <w:sz w:val="32"/>
        </w:rPr>
        <w:tab/>
      </w:r>
      <w:r>
        <w:rPr>
          <w:b/>
          <w:spacing w:val="-2"/>
          <w:sz w:val="32"/>
        </w:rPr>
        <w:t>privire</w:t>
      </w:r>
      <w:r>
        <w:rPr>
          <w:b/>
          <w:sz w:val="32"/>
        </w:rPr>
        <w:tab/>
      </w:r>
      <w:r>
        <w:rPr>
          <w:b/>
          <w:spacing w:val="-6"/>
          <w:sz w:val="32"/>
        </w:rPr>
        <w:t>la</w:t>
      </w:r>
      <w:r>
        <w:rPr>
          <w:b/>
          <w:sz w:val="32"/>
        </w:rPr>
        <w:tab/>
      </w:r>
      <w:r>
        <w:rPr>
          <w:b/>
          <w:spacing w:val="-2"/>
          <w:sz w:val="32"/>
        </w:rPr>
        <w:t>calculele/datele</w:t>
      </w:r>
      <w:r>
        <w:rPr>
          <w:b/>
          <w:sz w:val="32"/>
        </w:rPr>
        <w:tab/>
      </w:r>
      <w:r>
        <w:rPr>
          <w:b/>
          <w:spacing w:val="-6"/>
          <w:sz w:val="32"/>
        </w:rPr>
        <w:t>de</w:t>
      </w:r>
      <w:r>
        <w:rPr>
          <w:b/>
          <w:sz w:val="32"/>
        </w:rPr>
        <w:tab/>
      </w:r>
      <w:r>
        <w:rPr>
          <w:b/>
          <w:spacing w:val="-2"/>
          <w:sz w:val="32"/>
        </w:rPr>
        <w:t>intrare</w:t>
      </w:r>
      <w:r>
        <w:rPr>
          <w:b/>
          <w:sz w:val="32"/>
        </w:rPr>
        <w:tab/>
      </w:r>
      <w:r>
        <w:rPr>
          <w:b/>
          <w:spacing w:val="-2"/>
          <w:sz w:val="32"/>
        </w:rPr>
        <w:t xml:space="preserve">pentru </w:t>
      </w:r>
      <w:r>
        <w:rPr>
          <w:b/>
          <w:sz w:val="32"/>
        </w:rPr>
        <w:t>auditul energetic</w:t>
      </w:r>
    </w:p>
    <w:p w14:paraId="5AE0417A" w14:textId="77777777" w:rsidR="004D1E27" w:rsidRDefault="00822B7E">
      <w:pPr>
        <w:pStyle w:val="BodyText"/>
        <w:spacing w:before="159"/>
        <w:ind w:left="970"/>
        <w:jc w:val="left"/>
      </w:pPr>
      <w:r>
        <w:t>Prezentat</w:t>
      </w:r>
      <w:r>
        <w:rPr>
          <w:spacing w:val="-2"/>
        </w:rPr>
        <w:t xml:space="preserve"> </w:t>
      </w:r>
      <w:r>
        <w:t>în</w:t>
      </w:r>
      <w:r>
        <w:rPr>
          <w:spacing w:val="-7"/>
        </w:rPr>
        <w:t xml:space="preserve"> </w:t>
      </w:r>
      <w:r>
        <w:t>formularul</w:t>
      </w:r>
      <w:r>
        <w:rPr>
          <w:spacing w:val="-3"/>
        </w:rPr>
        <w:t xml:space="preserve"> </w:t>
      </w:r>
      <w:r>
        <w:rPr>
          <w:spacing w:val="-5"/>
        </w:rPr>
        <w:t>XLS</w:t>
      </w:r>
    </w:p>
    <w:p w14:paraId="683CBB30" w14:textId="77777777" w:rsidR="004D1E27" w:rsidRDefault="004D1E27">
      <w:pPr>
        <w:sectPr w:rsidR="004D1E27">
          <w:pgSz w:w="11910" w:h="16840"/>
          <w:pgMar w:top="1360" w:right="1300" w:bottom="280" w:left="1320" w:header="720" w:footer="720" w:gutter="0"/>
          <w:cols w:space="720"/>
        </w:sectPr>
      </w:pPr>
    </w:p>
    <w:p w14:paraId="7CE6006B" w14:textId="77777777" w:rsidR="004D1E27" w:rsidRDefault="00822B7E">
      <w:pPr>
        <w:spacing w:before="63"/>
        <w:ind w:right="133"/>
        <w:jc w:val="right"/>
        <w:rPr>
          <w:b/>
        </w:rPr>
      </w:pPr>
      <w:r>
        <w:rPr>
          <w:b/>
        </w:rPr>
        <w:lastRenderedPageBreak/>
        <w:t>Anexa</w:t>
      </w:r>
      <w:r>
        <w:rPr>
          <w:b/>
          <w:spacing w:val="-6"/>
        </w:rPr>
        <w:t xml:space="preserve"> </w:t>
      </w:r>
      <w:r>
        <w:rPr>
          <w:b/>
          <w:spacing w:val="-10"/>
        </w:rPr>
        <w:t>2</w:t>
      </w:r>
    </w:p>
    <w:p w14:paraId="1EAAFCDD" w14:textId="77777777" w:rsidR="004D1E27" w:rsidRDefault="004D1E27">
      <w:pPr>
        <w:pStyle w:val="BodyText"/>
        <w:spacing w:before="1"/>
        <w:jc w:val="left"/>
        <w:rPr>
          <w:b/>
          <w:sz w:val="24"/>
        </w:rPr>
      </w:pPr>
    </w:p>
    <w:p w14:paraId="20B364A8" w14:textId="77777777" w:rsidR="004D1E27" w:rsidRDefault="00371D4F">
      <w:pPr>
        <w:spacing w:line="362" w:lineRule="auto"/>
        <w:ind w:left="970" w:right="264"/>
        <w:rPr>
          <w:b/>
          <w:sz w:val="32"/>
        </w:rPr>
      </w:pPr>
      <w:r>
        <w:pict w14:anchorId="5610361B">
          <v:group id="docshapegroup11" o:spid="_x0000_s1026" style="position:absolute;left:0;text-align:left;margin-left:92.7pt;margin-top:64.4pt;width:429.8pt;height:113.8pt;z-index:-251658240;mso-position-horizontal-relative:page" coordorigin="1854,1288" coordsize="8596,2276">
            <v:shape id="docshape12" o:spid="_x0000_s1029" style="position:absolute;left:1853;top:1667;width:5249;height:1330" coordorigin="1854,1667" coordsize="5249,1330" o:spt="100" adj="0,,0" path="m3861,1855r-2007,l1854,2234r,l1854,2618r,379l3861,2997r,-379l3861,2234r,l3861,1855xm5753,1855r-1873,l3880,2234r,l3880,2618r,379l5753,2997r,-379l5753,2234r,l5753,1855xm7102,1667r-1330,l5772,2046r,1l5772,2426r,379l7102,2805r,-379l7102,2047r,-1l7102,1667xe" stroked="f">
              <v:stroke joinstyle="round"/>
              <v:formulas/>
              <v:path arrowok="t" o:connecttype="segments"/>
            </v:shape>
            <v:rect id="docshape13" o:spid="_x0000_s1028" style="position:absolute;left:5767;top:3184;width:1340;height:380" fillcolor="#d4dce3" stroked="f"/>
            <v:shape id="docshape14" o:spid="_x0000_s1027" style="position:absolute;left:5772;top:1288;width:4678;height:2276" coordorigin="5772,1288" coordsize="4678,2276" o:spt="100" adj="0,,0" path="m7102,2805r-1330,l5772,3185r1330,l7102,2805xm8197,2046r-1071,l7126,2426r,379l8197,2805r,-379l8197,2046xm9316,1855r-1095,l8221,2234r,l8221,2618r,379l9316,2997r,-379l9316,2234r,l9316,1855xm10449,1288r-1109,l9340,1667r,379l9340,2047r,379l9340,2805r,380l9340,3564r1109,l10449,3185r,-380l10449,2426r,-379l10449,2046r,-379l10449,1288xe" stroked="f">
              <v:stroke joinstyle="round"/>
              <v:formulas/>
              <v:path arrowok="t" o:connecttype="segments"/>
            </v:shape>
            <w10:wrap anchorx="page"/>
          </v:group>
        </w:pict>
      </w:r>
      <w:r w:rsidR="00822B7E">
        <w:rPr>
          <w:b/>
          <w:sz w:val="32"/>
        </w:rPr>
        <w:t>Lista</w:t>
      </w:r>
      <w:r w:rsidR="00822B7E">
        <w:rPr>
          <w:b/>
          <w:spacing w:val="-3"/>
          <w:sz w:val="32"/>
        </w:rPr>
        <w:t xml:space="preserve"> </w:t>
      </w:r>
      <w:r w:rsidR="00822B7E">
        <w:rPr>
          <w:b/>
          <w:sz w:val="32"/>
        </w:rPr>
        <w:t>de</w:t>
      </w:r>
      <w:r w:rsidR="00822B7E">
        <w:rPr>
          <w:b/>
          <w:spacing w:val="-9"/>
          <w:sz w:val="32"/>
        </w:rPr>
        <w:t xml:space="preserve"> </w:t>
      </w:r>
      <w:r w:rsidR="00822B7E">
        <w:rPr>
          <w:b/>
          <w:sz w:val="32"/>
        </w:rPr>
        <w:t>instrumente</w:t>
      </w:r>
      <w:r w:rsidR="00822B7E">
        <w:rPr>
          <w:b/>
          <w:spacing w:val="-4"/>
          <w:sz w:val="32"/>
        </w:rPr>
        <w:t xml:space="preserve"> </w:t>
      </w:r>
      <w:r w:rsidR="00822B7E">
        <w:rPr>
          <w:b/>
          <w:sz w:val="32"/>
        </w:rPr>
        <w:t>și</w:t>
      </w:r>
      <w:r w:rsidR="00822B7E">
        <w:rPr>
          <w:b/>
          <w:spacing w:val="-8"/>
          <w:sz w:val="32"/>
        </w:rPr>
        <w:t xml:space="preserve"> </w:t>
      </w:r>
      <w:r w:rsidR="00822B7E">
        <w:rPr>
          <w:b/>
          <w:sz w:val="32"/>
        </w:rPr>
        <w:t>echipamente utilizate</w:t>
      </w:r>
      <w:r w:rsidR="00822B7E">
        <w:rPr>
          <w:b/>
          <w:spacing w:val="-6"/>
          <w:sz w:val="32"/>
        </w:rPr>
        <w:t xml:space="preserve"> </w:t>
      </w:r>
      <w:r w:rsidR="00822B7E">
        <w:rPr>
          <w:b/>
          <w:sz w:val="32"/>
        </w:rPr>
        <w:t>pentru măsurarea parametrilor energetici</w:t>
      </w:r>
    </w:p>
    <w:p w14:paraId="1D29479E" w14:textId="77777777" w:rsidR="004D1E27" w:rsidRDefault="004D1E27">
      <w:pPr>
        <w:pStyle w:val="BodyText"/>
        <w:spacing w:before="2"/>
        <w:jc w:val="left"/>
        <w:rPr>
          <w:b/>
          <w:sz w:val="1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9"/>
        <w:gridCol w:w="2031"/>
        <w:gridCol w:w="1892"/>
        <w:gridCol w:w="1354"/>
        <w:gridCol w:w="1095"/>
        <w:gridCol w:w="1119"/>
        <w:gridCol w:w="1134"/>
      </w:tblGrid>
      <w:tr w:rsidR="00B56085" w14:paraId="2443FFEE" w14:textId="77777777" w:rsidTr="00761A97">
        <w:trPr>
          <w:trHeight w:val="1387"/>
        </w:trPr>
        <w:tc>
          <w:tcPr>
            <w:tcW w:w="389" w:type="dxa"/>
            <w:tcBorders>
              <w:bottom w:val="single" w:sz="4" w:space="0" w:color="auto"/>
            </w:tcBorders>
            <w:shd w:val="clear" w:color="auto" w:fill="DBE5F1" w:themeFill="accent1" w:themeFillTint="33"/>
            <w:vAlign w:val="center"/>
          </w:tcPr>
          <w:p w14:paraId="53AD2FEB" w14:textId="77777777" w:rsidR="00B56085" w:rsidRDefault="00B56085" w:rsidP="00761A97">
            <w:pPr>
              <w:pStyle w:val="TableParagraph"/>
              <w:ind w:left="30"/>
              <w:jc w:val="center"/>
              <w:rPr>
                <w:sz w:val="24"/>
              </w:rPr>
            </w:pPr>
            <w:r>
              <w:rPr>
                <w:b/>
                <w:spacing w:val="-5"/>
              </w:rPr>
              <w:t>Nr.</w:t>
            </w:r>
          </w:p>
        </w:tc>
        <w:tc>
          <w:tcPr>
            <w:tcW w:w="2031" w:type="dxa"/>
            <w:tcBorders>
              <w:bottom w:val="single" w:sz="4" w:space="0" w:color="auto"/>
            </w:tcBorders>
            <w:shd w:val="clear" w:color="auto" w:fill="DBE5F1" w:themeFill="accent1" w:themeFillTint="33"/>
            <w:vAlign w:val="center"/>
          </w:tcPr>
          <w:p w14:paraId="36143B10" w14:textId="77777777" w:rsidR="00B56085" w:rsidRDefault="00B56085" w:rsidP="00761A97">
            <w:pPr>
              <w:pStyle w:val="TableParagraph"/>
              <w:spacing w:line="360" w:lineRule="auto"/>
              <w:ind w:left="209" w:right="205" w:firstLine="249"/>
              <w:jc w:val="center"/>
              <w:rPr>
                <w:b/>
              </w:rPr>
            </w:pPr>
            <w:r>
              <w:rPr>
                <w:b/>
                <w:spacing w:val="-2"/>
              </w:rPr>
              <w:t xml:space="preserve">Denumirea </w:t>
            </w:r>
            <w:r>
              <w:rPr>
                <w:b/>
              </w:rPr>
              <w:t>dispozitivului</w:t>
            </w:r>
            <w:r>
              <w:rPr>
                <w:b/>
                <w:spacing w:val="-14"/>
              </w:rPr>
              <w:t xml:space="preserve"> </w:t>
            </w:r>
            <w:r>
              <w:rPr>
                <w:b/>
              </w:rPr>
              <w:t>de</w:t>
            </w:r>
          </w:p>
          <w:p w14:paraId="412AB5D8" w14:textId="77777777" w:rsidR="00B56085" w:rsidRDefault="00B56085" w:rsidP="00761A97">
            <w:pPr>
              <w:pStyle w:val="TableParagraph"/>
              <w:ind w:left="531"/>
              <w:jc w:val="center"/>
              <w:rPr>
                <w:sz w:val="24"/>
              </w:rPr>
            </w:pPr>
            <w:r>
              <w:rPr>
                <w:b/>
                <w:spacing w:val="-2"/>
              </w:rPr>
              <w:t>măsurare</w:t>
            </w:r>
          </w:p>
        </w:tc>
        <w:tc>
          <w:tcPr>
            <w:tcW w:w="1892" w:type="dxa"/>
            <w:tcBorders>
              <w:bottom w:val="single" w:sz="4" w:space="0" w:color="auto"/>
            </w:tcBorders>
            <w:shd w:val="clear" w:color="auto" w:fill="DBE5F1" w:themeFill="accent1" w:themeFillTint="33"/>
            <w:vAlign w:val="center"/>
          </w:tcPr>
          <w:p w14:paraId="1E8F01ED" w14:textId="77777777" w:rsidR="00B56085" w:rsidRDefault="00B56085" w:rsidP="00761A97">
            <w:pPr>
              <w:pStyle w:val="TableParagraph"/>
              <w:spacing w:line="360" w:lineRule="auto"/>
              <w:ind w:left="289" w:right="269" w:firstLine="5"/>
              <w:jc w:val="center"/>
              <w:rPr>
                <w:b/>
              </w:rPr>
            </w:pPr>
            <w:r>
              <w:rPr>
                <w:b/>
                <w:spacing w:val="-2"/>
              </w:rPr>
              <w:t>Denumirea parametrului</w:t>
            </w:r>
          </w:p>
          <w:p w14:paraId="6F49AE7F" w14:textId="77777777" w:rsidR="00B56085" w:rsidRDefault="00B56085" w:rsidP="00761A97">
            <w:pPr>
              <w:pStyle w:val="TableParagraph"/>
              <w:ind w:left="58" w:right="43"/>
              <w:jc w:val="center"/>
              <w:rPr>
                <w:sz w:val="24"/>
              </w:rPr>
            </w:pPr>
            <w:r>
              <w:rPr>
                <w:b/>
              </w:rPr>
              <w:t>energetic</w:t>
            </w:r>
            <w:r>
              <w:rPr>
                <w:b/>
                <w:spacing w:val="-4"/>
              </w:rPr>
              <w:t xml:space="preserve"> </w:t>
            </w:r>
            <w:r>
              <w:rPr>
                <w:b/>
                <w:spacing w:val="-2"/>
              </w:rPr>
              <w:t>măsurat</w:t>
            </w:r>
          </w:p>
        </w:tc>
        <w:tc>
          <w:tcPr>
            <w:tcW w:w="1354" w:type="dxa"/>
            <w:tcBorders>
              <w:bottom w:val="single" w:sz="4" w:space="0" w:color="auto"/>
            </w:tcBorders>
            <w:shd w:val="clear" w:color="auto" w:fill="DBE5F1" w:themeFill="accent1" w:themeFillTint="33"/>
            <w:vAlign w:val="center"/>
          </w:tcPr>
          <w:p w14:paraId="4D22D976" w14:textId="549EAFBF" w:rsidR="00B56085" w:rsidRDefault="00B56085" w:rsidP="00761A97">
            <w:pPr>
              <w:pStyle w:val="TableParagraph"/>
              <w:spacing w:line="360" w:lineRule="auto"/>
              <w:ind w:left="52" w:right="49"/>
              <w:jc w:val="center"/>
              <w:rPr>
                <w:b/>
              </w:rPr>
            </w:pPr>
            <w:r>
              <w:rPr>
                <w:b/>
              </w:rPr>
              <w:t>Marja</w:t>
            </w:r>
            <w:r>
              <w:rPr>
                <w:b/>
                <w:spacing w:val="-14"/>
              </w:rPr>
              <w:t xml:space="preserve"> </w:t>
            </w:r>
            <w:r>
              <w:rPr>
                <w:b/>
              </w:rPr>
              <w:t xml:space="preserve">de </w:t>
            </w:r>
            <w:r>
              <w:rPr>
                <w:b/>
                <w:spacing w:val="-2"/>
              </w:rPr>
              <w:t xml:space="preserve">eroare </w:t>
            </w:r>
            <w:r>
              <w:rPr>
                <w:b/>
              </w:rPr>
              <w:t>admisibilă</w:t>
            </w:r>
            <w:r>
              <w:rPr>
                <w:b/>
                <w:spacing w:val="-11"/>
              </w:rPr>
              <w:t xml:space="preserve"> </w:t>
            </w:r>
            <w:r>
              <w:rPr>
                <w:b/>
                <w:spacing w:val="-10"/>
              </w:rPr>
              <w:t>a</w:t>
            </w:r>
          </w:p>
          <w:p w14:paraId="4CFD60B4" w14:textId="77777777" w:rsidR="00B56085" w:rsidRDefault="00B56085" w:rsidP="00761A97">
            <w:pPr>
              <w:pStyle w:val="TableParagraph"/>
              <w:ind w:left="-5"/>
              <w:jc w:val="center"/>
              <w:rPr>
                <w:sz w:val="24"/>
              </w:rPr>
            </w:pPr>
            <w:r>
              <w:rPr>
                <w:b/>
                <w:spacing w:val="-2"/>
              </w:rPr>
              <w:t>dispozitivului</w:t>
            </w:r>
          </w:p>
          <w:p w14:paraId="2F73B541" w14:textId="77777777" w:rsidR="00B56085" w:rsidRDefault="00B56085" w:rsidP="00761A97">
            <w:pPr>
              <w:jc w:val="center"/>
            </w:pPr>
          </w:p>
          <w:p w14:paraId="04FD4C9E" w14:textId="77777777" w:rsidR="00B56085" w:rsidRPr="00B56085" w:rsidRDefault="00B56085" w:rsidP="00761A97">
            <w:pPr>
              <w:jc w:val="center"/>
            </w:pPr>
          </w:p>
          <w:p w14:paraId="04710040" w14:textId="77777777" w:rsidR="00B56085" w:rsidRPr="00761A97" w:rsidRDefault="00B56085" w:rsidP="00761A97">
            <w:pPr>
              <w:pStyle w:val="TableParagraph"/>
              <w:ind w:left="173"/>
              <w:jc w:val="center"/>
            </w:pPr>
          </w:p>
        </w:tc>
        <w:tc>
          <w:tcPr>
            <w:tcW w:w="1095" w:type="dxa"/>
            <w:tcBorders>
              <w:bottom w:val="single" w:sz="4" w:space="0" w:color="auto"/>
            </w:tcBorders>
            <w:shd w:val="clear" w:color="auto" w:fill="DBE5F1" w:themeFill="accent1" w:themeFillTint="33"/>
            <w:vAlign w:val="center"/>
          </w:tcPr>
          <w:p w14:paraId="7E234939" w14:textId="77777777" w:rsidR="00B56085" w:rsidRDefault="00B56085" w:rsidP="00761A97">
            <w:pPr>
              <w:pStyle w:val="TableParagraph"/>
              <w:ind w:left="135"/>
              <w:jc w:val="center"/>
              <w:rPr>
                <w:b/>
              </w:rPr>
            </w:pPr>
            <w:r>
              <w:rPr>
                <w:b/>
              </w:rPr>
              <w:t>Țara</w:t>
            </w:r>
            <w:r>
              <w:rPr>
                <w:b/>
                <w:spacing w:val="-4"/>
              </w:rPr>
              <w:t xml:space="preserve"> </w:t>
            </w:r>
            <w:r>
              <w:rPr>
                <w:b/>
                <w:spacing w:val="-5"/>
              </w:rPr>
              <w:t>de</w:t>
            </w:r>
          </w:p>
          <w:p w14:paraId="2ABD15D5" w14:textId="77777777" w:rsidR="00B56085" w:rsidRDefault="00B56085" w:rsidP="00761A97">
            <w:pPr>
              <w:pStyle w:val="TableParagraph"/>
              <w:ind w:left="173"/>
              <w:jc w:val="center"/>
              <w:rPr>
                <w:sz w:val="24"/>
              </w:rPr>
            </w:pPr>
            <w:r>
              <w:rPr>
                <w:b/>
                <w:spacing w:val="-2"/>
              </w:rPr>
              <w:t>origine</w:t>
            </w:r>
          </w:p>
        </w:tc>
        <w:tc>
          <w:tcPr>
            <w:tcW w:w="1119" w:type="dxa"/>
            <w:shd w:val="clear" w:color="auto" w:fill="DBE5F1" w:themeFill="accent1" w:themeFillTint="33"/>
            <w:vAlign w:val="center"/>
          </w:tcPr>
          <w:p w14:paraId="32FB4540" w14:textId="77777777" w:rsidR="00B56085" w:rsidRDefault="00B56085" w:rsidP="00761A97">
            <w:pPr>
              <w:pStyle w:val="TableParagraph"/>
              <w:spacing w:line="360" w:lineRule="auto"/>
              <w:ind w:left="-5" w:right="-15" w:firstLine="2"/>
              <w:jc w:val="center"/>
              <w:rPr>
                <w:b/>
              </w:rPr>
            </w:pPr>
            <w:r>
              <w:rPr>
                <w:b/>
                <w:spacing w:val="-4"/>
              </w:rPr>
              <w:t xml:space="preserve">Data </w:t>
            </w:r>
            <w:r>
              <w:rPr>
                <w:b/>
                <w:spacing w:val="-2"/>
              </w:rPr>
              <w:t>controlului</w:t>
            </w:r>
          </w:p>
          <w:p w14:paraId="6C9C7CEB" w14:textId="77777777" w:rsidR="00B56085" w:rsidRDefault="00B56085" w:rsidP="00761A97">
            <w:pPr>
              <w:pStyle w:val="TableParagraph"/>
              <w:spacing w:line="166" w:lineRule="exact"/>
              <w:ind w:right="6"/>
              <w:jc w:val="center"/>
              <w:rPr>
                <w:sz w:val="24"/>
              </w:rPr>
            </w:pPr>
            <w:r>
              <w:rPr>
                <w:b/>
                <w:spacing w:val="-2"/>
              </w:rPr>
              <w:t>metrologic</w:t>
            </w:r>
          </w:p>
        </w:tc>
        <w:tc>
          <w:tcPr>
            <w:tcW w:w="1134" w:type="dxa"/>
            <w:tcBorders>
              <w:bottom w:val="single" w:sz="4" w:space="0" w:color="auto"/>
            </w:tcBorders>
            <w:shd w:val="clear" w:color="auto" w:fill="DBE5F1" w:themeFill="accent1" w:themeFillTint="33"/>
            <w:vAlign w:val="center"/>
          </w:tcPr>
          <w:p w14:paraId="4A7126F3" w14:textId="77777777" w:rsidR="00B56085" w:rsidRDefault="00B56085" w:rsidP="00B56085">
            <w:pPr>
              <w:pStyle w:val="TableParagraph"/>
              <w:spacing w:line="360" w:lineRule="auto"/>
              <w:ind w:left="-5" w:right="12" w:firstLine="7"/>
              <w:jc w:val="center"/>
              <w:rPr>
                <w:b/>
              </w:rPr>
            </w:pPr>
            <w:r>
              <w:rPr>
                <w:b/>
                <w:spacing w:val="-2"/>
              </w:rPr>
              <w:t xml:space="preserve">Perioada </w:t>
            </w:r>
            <w:r>
              <w:rPr>
                <w:b/>
                <w:spacing w:val="-6"/>
              </w:rPr>
              <w:t xml:space="preserve">de </w:t>
            </w:r>
            <w:r>
              <w:rPr>
                <w:b/>
                <w:spacing w:val="-2"/>
              </w:rPr>
              <w:t xml:space="preserve">valabilitate </w:t>
            </w:r>
            <w:r>
              <w:rPr>
                <w:b/>
                <w:spacing w:val="-10"/>
              </w:rPr>
              <w:t xml:space="preserve">a </w:t>
            </w:r>
            <w:r>
              <w:rPr>
                <w:b/>
                <w:spacing w:val="-2"/>
              </w:rPr>
              <w:t>controlului</w:t>
            </w:r>
          </w:p>
          <w:p w14:paraId="71F0218D" w14:textId="77777777" w:rsidR="00B56085" w:rsidRDefault="00B56085">
            <w:pPr>
              <w:pStyle w:val="TableParagraph"/>
              <w:spacing w:line="252" w:lineRule="exact"/>
              <w:ind w:left="10" w:right="26"/>
              <w:jc w:val="center"/>
              <w:rPr>
                <w:b/>
              </w:rPr>
            </w:pPr>
            <w:r>
              <w:rPr>
                <w:b/>
                <w:spacing w:val="-2"/>
              </w:rPr>
              <w:t>metrologic</w:t>
            </w:r>
          </w:p>
        </w:tc>
      </w:tr>
      <w:tr w:rsidR="004D1E27" w14:paraId="41C18742" w14:textId="77777777" w:rsidTr="00761A97">
        <w:trPr>
          <w:trHeight w:hRule="exact" w:val="480"/>
        </w:trPr>
        <w:tc>
          <w:tcPr>
            <w:tcW w:w="389" w:type="dxa"/>
            <w:shd w:val="clear" w:color="auto" w:fill="auto"/>
          </w:tcPr>
          <w:p w14:paraId="5FBE21E7" w14:textId="77777777" w:rsidR="004D1E27" w:rsidRDefault="00822B7E">
            <w:pPr>
              <w:pStyle w:val="TableParagraph"/>
              <w:spacing w:line="249" w:lineRule="exact"/>
              <w:ind w:left="33"/>
            </w:pPr>
            <w:r>
              <w:rPr>
                <w:spacing w:val="-5"/>
              </w:rPr>
              <w:t>1.</w:t>
            </w:r>
          </w:p>
        </w:tc>
        <w:tc>
          <w:tcPr>
            <w:tcW w:w="2031" w:type="dxa"/>
            <w:shd w:val="clear" w:color="auto" w:fill="auto"/>
          </w:tcPr>
          <w:p w14:paraId="1C278FF5" w14:textId="77777777" w:rsidR="004D1E27" w:rsidRDefault="004D1E27">
            <w:pPr>
              <w:pStyle w:val="TableParagraph"/>
              <w:rPr>
                <w:sz w:val="24"/>
              </w:rPr>
            </w:pPr>
          </w:p>
        </w:tc>
        <w:tc>
          <w:tcPr>
            <w:tcW w:w="1892" w:type="dxa"/>
            <w:shd w:val="clear" w:color="auto" w:fill="auto"/>
          </w:tcPr>
          <w:p w14:paraId="34CA7934" w14:textId="77777777" w:rsidR="004D1E27" w:rsidRDefault="004D1E27">
            <w:pPr>
              <w:pStyle w:val="TableParagraph"/>
              <w:rPr>
                <w:sz w:val="24"/>
              </w:rPr>
            </w:pPr>
          </w:p>
        </w:tc>
        <w:tc>
          <w:tcPr>
            <w:tcW w:w="1354" w:type="dxa"/>
            <w:shd w:val="clear" w:color="auto" w:fill="auto"/>
          </w:tcPr>
          <w:p w14:paraId="56989981" w14:textId="77777777" w:rsidR="004D1E27" w:rsidRDefault="004D1E27">
            <w:pPr>
              <w:pStyle w:val="TableParagraph"/>
              <w:rPr>
                <w:sz w:val="24"/>
              </w:rPr>
            </w:pPr>
          </w:p>
        </w:tc>
        <w:tc>
          <w:tcPr>
            <w:tcW w:w="1095" w:type="dxa"/>
            <w:shd w:val="clear" w:color="auto" w:fill="auto"/>
          </w:tcPr>
          <w:p w14:paraId="3745CCFF" w14:textId="77777777" w:rsidR="004D1E27" w:rsidRDefault="004D1E27">
            <w:pPr>
              <w:pStyle w:val="TableParagraph"/>
              <w:rPr>
                <w:sz w:val="24"/>
              </w:rPr>
            </w:pPr>
          </w:p>
        </w:tc>
        <w:tc>
          <w:tcPr>
            <w:tcW w:w="1119" w:type="dxa"/>
            <w:shd w:val="clear" w:color="auto" w:fill="auto"/>
          </w:tcPr>
          <w:p w14:paraId="0BD61208" w14:textId="77777777" w:rsidR="004D1E27" w:rsidRDefault="004D1E27">
            <w:pPr>
              <w:pStyle w:val="TableParagraph"/>
              <w:rPr>
                <w:sz w:val="24"/>
              </w:rPr>
            </w:pPr>
          </w:p>
        </w:tc>
        <w:tc>
          <w:tcPr>
            <w:tcW w:w="1134" w:type="dxa"/>
            <w:shd w:val="clear" w:color="auto" w:fill="auto"/>
          </w:tcPr>
          <w:p w14:paraId="2E7E63A5" w14:textId="77777777" w:rsidR="004D1E27" w:rsidRDefault="004D1E27">
            <w:pPr>
              <w:pStyle w:val="TableParagraph"/>
              <w:rPr>
                <w:sz w:val="24"/>
              </w:rPr>
            </w:pPr>
          </w:p>
        </w:tc>
      </w:tr>
      <w:tr w:rsidR="004D1E27" w14:paraId="029C059A" w14:textId="77777777" w:rsidTr="00761A97">
        <w:trPr>
          <w:trHeight w:hRule="exact" w:val="480"/>
        </w:trPr>
        <w:tc>
          <w:tcPr>
            <w:tcW w:w="389" w:type="dxa"/>
            <w:shd w:val="clear" w:color="auto" w:fill="auto"/>
          </w:tcPr>
          <w:p w14:paraId="386ED268" w14:textId="77777777" w:rsidR="004D1E27" w:rsidRDefault="00822B7E">
            <w:pPr>
              <w:pStyle w:val="TableParagraph"/>
              <w:spacing w:line="249" w:lineRule="exact"/>
              <w:ind w:left="33"/>
            </w:pPr>
            <w:r>
              <w:rPr>
                <w:spacing w:val="-5"/>
              </w:rPr>
              <w:t>2.</w:t>
            </w:r>
          </w:p>
        </w:tc>
        <w:tc>
          <w:tcPr>
            <w:tcW w:w="2031" w:type="dxa"/>
            <w:shd w:val="clear" w:color="auto" w:fill="auto"/>
          </w:tcPr>
          <w:p w14:paraId="0E8ABB0C" w14:textId="77777777" w:rsidR="004D1E27" w:rsidRDefault="004D1E27">
            <w:pPr>
              <w:pStyle w:val="TableParagraph"/>
              <w:rPr>
                <w:sz w:val="24"/>
              </w:rPr>
            </w:pPr>
          </w:p>
        </w:tc>
        <w:tc>
          <w:tcPr>
            <w:tcW w:w="1892" w:type="dxa"/>
            <w:shd w:val="clear" w:color="auto" w:fill="auto"/>
          </w:tcPr>
          <w:p w14:paraId="7B3677F9" w14:textId="77777777" w:rsidR="004D1E27" w:rsidRDefault="004D1E27">
            <w:pPr>
              <w:pStyle w:val="TableParagraph"/>
              <w:rPr>
                <w:sz w:val="24"/>
              </w:rPr>
            </w:pPr>
          </w:p>
        </w:tc>
        <w:tc>
          <w:tcPr>
            <w:tcW w:w="1354" w:type="dxa"/>
            <w:shd w:val="clear" w:color="auto" w:fill="auto"/>
          </w:tcPr>
          <w:p w14:paraId="73A589A2" w14:textId="77777777" w:rsidR="004D1E27" w:rsidRDefault="004D1E27">
            <w:pPr>
              <w:pStyle w:val="TableParagraph"/>
              <w:rPr>
                <w:sz w:val="24"/>
              </w:rPr>
            </w:pPr>
          </w:p>
        </w:tc>
        <w:tc>
          <w:tcPr>
            <w:tcW w:w="1095" w:type="dxa"/>
            <w:shd w:val="clear" w:color="auto" w:fill="auto"/>
          </w:tcPr>
          <w:p w14:paraId="309E078F" w14:textId="77777777" w:rsidR="004D1E27" w:rsidRDefault="004D1E27">
            <w:pPr>
              <w:pStyle w:val="TableParagraph"/>
              <w:rPr>
                <w:sz w:val="24"/>
              </w:rPr>
            </w:pPr>
          </w:p>
        </w:tc>
        <w:tc>
          <w:tcPr>
            <w:tcW w:w="1119" w:type="dxa"/>
            <w:shd w:val="clear" w:color="auto" w:fill="auto"/>
          </w:tcPr>
          <w:p w14:paraId="3994CE98" w14:textId="77777777" w:rsidR="004D1E27" w:rsidRDefault="004D1E27">
            <w:pPr>
              <w:pStyle w:val="TableParagraph"/>
              <w:rPr>
                <w:sz w:val="24"/>
              </w:rPr>
            </w:pPr>
          </w:p>
        </w:tc>
        <w:tc>
          <w:tcPr>
            <w:tcW w:w="1134" w:type="dxa"/>
            <w:shd w:val="clear" w:color="auto" w:fill="auto"/>
          </w:tcPr>
          <w:p w14:paraId="1CC6684D" w14:textId="77777777" w:rsidR="004D1E27" w:rsidRDefault="004D1E27">
            <w:pPr>
              <w:pStyle w:val="TableParagraph"/>
              <w:rPr>
                <w:sz w:val="24"/>
              </w:rPr>
            </w:pPr>
          </w:p>
        </w:tc>
      </w:tr>
      <w:tr w:rsidR="004D1E27" w14:paraId="0C1A41A0" w14:textId="77777777" w:rsidTr="00761A97">
        <w:trPr>
          <w:trHeight w:hRule="exact" w:val="480"/>
        </w:trPr>
        <w:tc>
          <w:tcPr>
            <w:tcW w:w="389" w:type="dxa"/>
            <w:shd w:val="clear" w:color="auto" w:fill="auto"/>
          </w:tcPr>
          <w:p w14:paraId="368F9E31" w14:textId="77777777" w:rsidR="004D1E27" w:rsidRDefault="00822B7E">
            <w:pPr>
              <w:pStyle w:val="TableParagraph"/>
              <w:spacing w:line="249" w:lineRule="exact"/>
              <w:ind w:left="33"/>
            </w:pPr>
            <w:r>
              <w:rPr>
                <w:spacing w:val="-5"/>
              </w:rPr>
              <w:t>3.</w:t>
            </w:r>
          </w:p>
        </w:tc>
        <w:tc>
          <w:tcPr>
            <w:tcW w:w="2031" w:type="dxa"/>
            <w:shd w:val="clear" w:color="auto" w:fill="auto"/>
          </w:tcPr>
          <w:p w14:paraId="3EB48EF3" w14:textId="77777777" w:rsidR="004D1E27" w:rsidRDefault="004D1E27">
            <w:pPr>
              <w:pStyle w:val="TableParagraph"/>
              <w:rPr>
                <w:sz w:val="24"/>
              </w:rPr>
            </w:pPr>
          </w:p>
        </w:tc>
        <w:tc>
          <w:tcPr>
            <w:tcW w:w="1892" w:type="dxa"/>
            <w:shd w:val="clear" w:color="auto" w:fill="auto"/>
          </w:tcPr>
          <w:p w14:paraId="2FDCE642" w14:textId="77777777" w:rsidR="004D1E27" w:rsidRDefault="004D1E27">
            <w:pPr>
              <w:pStyle w:val="TableParagraph"/>
              <w:rPr>
                <w:sz w:val="24"/>
              </w:rPr>
            </w:pPr>
          </w:p>
        </w:tc>
        <w:tc>
          <w:tcPr>
            <w:tcW w:w="1354" w:type="dxa"/>
            <w:shd w:val="clear" w:color="auto" w:fill="auto"/>
          </w:tcPr>
          <w:p w14:paraId="487A2D9F" w14:textId="77777777" w:rsidR="004D1E27" w:rsidRDefault="004D1E27">
            <w:pPr>
              <w:pStyle w:val="TableParagraph"/>
              <w:rPr>
                <w:sz w:val="24"/>
              </w:rPr>
            </w:pPr>
          </w:p>
        </w:tc>
        <w:tc>
          <w:tcPr>
            <w:tcW w:w="1095" w:type="dxa"/>
            <w:shd w:val="clear" w:color="auto" w:fill="auto"/>
          </w:tcPr>
          <w:p w14:paraId="1234F6B8" w14:textId="77777777" w:rsidR="004D1E27" w:rsidRDefault="004D1E27">
            <w:pPr>
              <w:pStyle w:val="TableParagraph"/>
              <w:rPr>
                <w:sz w:val="24"/>
              </w:rPr>
            </w:pPr>
          </w:p>
        </w:tc>
        <w:tc>
          <w:tcPr>
            <w:tcW w:w="1119" w:type="dxa"/>
            <w:shd w:val="clear" w:color="auto" w:fill="auto"/>
          </w:tcPr>
          <w:p w14:paraId="14E9AF0A" w14:textId="77777777" w:rsidR="004D1E27" w:rsidRDefault="004D1E27">
            <w:pPr>
              <w:pStyle w:val="TableParagraph"/>
              <w:rPr>
                <w:sz w:val="24"/>
              </w:rPr>
            </w:pPr>
          </w:p>
        </w:tc>
        <w:tc>
          <w:tcPr>
            <w:tcW w:w="1134" w:type="dxa"/>
            <w:shd w:val="clear" w:color="auto" w:fill="auto"/>
          </w:tcPr>
          <w:p w14:paraId="63ECBCF7" w14:textId="77777777" w:rsidR="004D1E27" w:rsidRDefault="004D1E27">
            <w:pPr>
              <w:pStyle w:val="TableParagraph"/>
              <w:rPr>
                <w:sz w:val="24"/>
              </w:rPr>
            </w:pPr>
          </w:p>
        </w:tc>
      </w:tr>
      <w:tr w:rsidR="004D1E27" w14:paraId="4BD03E59" w14:textId="77777777" w:rsidTr="00761A97">
        <w:trPr>
          <w:trHeight w:hRule="exact" w:val="480"/>
        </w:trPr>
        <w:tc>
          <w:tcPr>
            <w:tcW w:w="389" w:type="dxa"/>
            <w:shd w:val="clear" w:color="auto" w:fill="auto"/>
          </w:tcPr>
          <w:p w14:paraId="66544E32" w14:textId="77777777" w:rsidR="004D1E27" w:rsidRDefault="00822B7E">
            <w:pPr>
              <w:pStyle w:val="TableParagraph"/>
              <w:spacing w:line="249" w:lineRule="exact"/>
              <w:ind w:left="33"/>
            </w:pPr>
            <w:r>
              <w:rPr>
                <w:spacing w:val="-5"/>
              </w:rPr>
              <w:t>4.</w:t>
            </w:r>
          </w:p>
        </w:tc>
        <w:tc>
          <w:tcPr>
            <w:tcW w:w="2031" w:type="dxa"/>
            <w:shd w:val="clear" w:color="auto" w:fill="auto"/>
          </w:tcPr>
          <w:p w14:paraId="4B48C169" w14:textId="77777777" w:rsidR="004D1E27" w:rsidRDefault="004D1E27">
            <w:pPr>
              <w:pStyle w:val="TableParagraph"/>
              <w:rPr>
                <w:sz w:val="24"/>
              </w:rPr>
            </w:pPr>
          </w:p>
        </w:tc>
        <w:tc>
          <w:tcPr>
            <w:tcW w:w="1892" w:type="dxa"/>
            <w:shd w:val="clear" w:color="auto" w:fill="auto"/>
          </w:tcPr>
          <w:p w14:paraId="4130AC8A" w14:textId="77777777" w:rsidR="004D1E27" w:rsidRDefault="004D1E27">
            <w:pPr>
              <w:pStyle w:val="TableParagraph"/>
              <w:rPr>
                <w:sz w:val="24"/>
              </w:rPr>
            </w:pPr>
          </w:p>
        </w:tc>
        <w:tc>
          <w:tcPr>
            <w:tcW w:w="1354" w:type="dxa"/>
            <w:shd w:val="clear" w:color="auto" w:fill="auto"/>
          </w:tcPr>
          <w:p w14:paraId="03580A58" w14:textId="77777777" w:rsidR="004D1E27" w:rsidRDefault="004D1E27">
            <w:pPr>
              <w:pStyle w:val="TableParagraph"/>
              <w:rPr>
                <w:sz w:val="24"/>
              </w:rPr>
            </w:pPr>
          </w:p>
        </w:tc>
        <w:tc>
          <w:tcPr>
            <w:tcW w:w="1095" w:type="dxa"/>
            <w:shd w:val="clear" w:color="auto" w:fill="auto"/>
          </w:tcPr>
          <w:p w14:paraId="63918E22" w14:textId="77777777" w:rsidR="004D1E27" w:rsidRDefault="004D1E27">
            <w:pPr>
              <w:pStyle w:val="TableParagraph"/>
              <w:rPr>
                <w:sz w:val="24"/>
              </w:rPr>
            </w:pPr>
          </w:p>
        </w:tc>
        <w:tc>
          <w:tcPr>
            <w:tcW w:w="1119" w:type="dxa"/>
            <w:shd w:val="clear" w:color="auto" w:fill="auto"/>
          </w:tcPr>
          <w:p w14:paraId="6206A915" w14:textId="77777777" w:rsidR="004D1E27" w:rsidRDefault="004D1E27">
            <w:pPr>
              <w:pStyle w:val="TableParagraph"/>
              <w:rPr>
                <w:sz w:val="24"/>
              </w:rPr>
            </w:pPr>
          </w:p>
        </w:tc>
        <w:tc>
          <w:tcPr>
            <w:tcW w:w="1134" w:type="dxa"/>
            <w:shd w:val="clear" w:color="auto" w:fill="auto"/>
          </w:tcPr>
          <w:p w14:paraId="349178B3" w14:textId="77777777" w:rsidR="004D1E27" w:rsidRDefault="004D1E27">
            <w:pPr>
              <w:pStyle w:val="TableParagraph"/>
              <w:rPr>
                <w:sz w:val="24"/>
              </w:rPr>
            </w:pPr>
          </w:p>
        </w:tc>
      </w:tr>
      <w:tr w:rsidR="004D1E27" w14:paraId="5003B585" w14:textId="77777777" w:rsidTr="00761A97">
        <w:trPr>
          <w:trHeight w:hRule="exact" w:val="480"/>
        </w:trPr>
        <w:tc>
          <w:tcPr>
            <w:tcW w:w="389" w:type="dxa"/>
            <w:shd w:val="clear" w:color="auto" w:fill="auto"/>
          </w:tcPr>
          <w:p w14:paraId="0EF4B593" w14:textId="77777777" w:rsidR="004D1E27" w:rsidRDefault="00822B7E">
            <w:pPr>
              <w:pStyle w:val="TableParagraph"/>
              <w:spacing w:line="249" w:lineRule="exact"/>
              <w:ind w:left="33"/>
            </w:pPr>
            <w:r>
              <w:rPr>
                <w:spacing w:val="-5"/>
              </w:rPr>
              <w:t>5.</w:t>
            </w:r>
          </w:p>
        </w:tc>
        <w:tc>
          <w:tcPr>
            <w:tcW w:w="2031" w:type="dxa"/>
            <w:shd w:val="clear" w:color="auto" w:fill="auto"/>
          </w:tcPr>
          <w:p w14:paraId="5CE688B0" w14:textId="77777777" w:rsidR="004D1E27" w:rsidRDefault="004D1E27">
            <w:pPr>
              <w:pStyle w:val="TableParagraph"/>
              <w:rPr>
                <w:sz w:val="24"/>
              </w:rPr>
            </w:pPr>
          </w:p>
        </w:tc>
        <w:tc>
          <w:tcPr>
            <w:tcW w:w="1892" w:type="dxa"/>
            <w:shd w:val="clear" w:color="auto" w:fill="auto"/>
          </w:tcPr>
          <w:p w14:paraId="1316C24C" w14:textId="77777777" w:rsidR="004D1E27" w:rsidRDefault="004D1E27">
            <w:pPr>
              <w:pStyle w:val="TableParagraph"/>
              <w:rPr>
                <w:sz w:val="24"/>
              </w:rPr>
            </w:pPr>
          </w:p>
        </w:tc>
        <w:tc>
          <w:tcPr>
            <w:tcW w:w="1354" w:type="dxa"/>
            <w:shd w:val="clear" w:color="auto" w:fill="auto"/>
          </w:tcPr>
          <w:p w14:paraId="6B28A8D6" w14:textId="77777777" w:rsidR="004D1E27" w:rsidRDefault="004D1E27">
            <w:pPr>
              <w:pStyle w:val="TableParagraph"/>
              <w:rPr>
                <w:sz w:val="24"/>
              </w:rPr>
            </w:pPr>
          </w:p>
        </w:tc>
        <w:tc>
          <w:tcPr>
            <w:tcW w:w="1095" w:type="dxa"/>
            <w:shd w:val="clear" w:color="auto" w:fill="auto"/>
          </w:tcPr>
          <w:p w14:paraId="11E201AC" w14:textId="77777777" w:rsidR="004D1E27" w:rsidRDefault="004D1E27">
            <w:pPr>
              <w:pStyle w:val="TableParagraph"/>
              <w:rPr>
                <w:sz w:val="24"/>
              </w:rPr>
            </w:pPr>
          </w:p>
        </w:tc>
        <w:tc>
          <w:tcPr>
            <w:tcW w:w="1119" w:type="dxa"/>
            <w:shd w:val="clear" w:color="auto" w:fill="auto"/>
          </w:tcPr>
          <w:p w14:paraId="2666D490" w14:textId="77777777" w:rsidR="004D1E27" w:rsidRDefault="004D1E27">
            <w:pPr>
              <w:pStyle w:val="TableParagraph"/>
              <w:rPr>
                <w:sz w:val="24"/>
              </w:rPr>
            </w:pPr>
          </w:p>
        </w:tc>
        <w:tc>
          <w:tcPr>
            <w:tcW w:w="1134" w:type="dxa"/>
            <w:shd w:val="clear" w:color="auto" w:fill="auto"/>
          </w:tcPr>
          <w:p w14:paraId="51F5712D" w14:textId="77777777" w:rsidR="004D1E27" w:rsidRDefault="004D1E27">
            <w:pPr>
              <w:pStyle w:val="TableParagraph"/>
              <w:rPr>
                <w:sz w:val="24"/>
              </w:rPr>
            </w:pPr>
          </w:p>
        </w:tc>
      </w:tr>
      <w:tr w:rsidR="004D1E27" w14:paraId="610FD67A" w14:textId="77777777" w:rsidTr="00761A97">
        <w:trPr>
          <w:trHeight w:hRule="exact" w:val="480"/>
        </w:trPr>
        <w:tc>
          <w:tcPr>
            <w:tcW w:w="389" w:type="dxa"/>
            <w:shd w:val="clear" w:color="auto" w:fill="auto"/>
          </w:tcPr>
          <w:p w14:paraId="395797EB" w14:textId="77777777" w:rsidR="004D1E27" w:rsidRDefault="00822B7E">
            <w:pPr>
              <w:pStyle w:val="TableParagraph"/>
              <w:spacing w:line="249" w:lineRule="exact"/>
              <w:ind w:left="33"/>
            </w:pPr>
            <w:r>
              <w:rPr>
                <w:spacing w:val="-5"/>
              </w:rPr>
              <w:t>6.</w:t>
            </w:r>
          </w:p>
        </w:tc>
        <w:tc>
          <w:tcPr>
            <w:tcW w:w="2031" w:type="dxa"/>
            <w:shd w:val="clear" w:color="auto" w:fill="auto"/>
          </w:tcPr>
          <w:p w14:paraId="706BDBB9" w14:textId="77777777" w:rsidR="004D1E27" w:rsidRDefault="004D1E27">
            <w:pPr>
              <w:pStyle w:val="TableParagraph"/>
              <w:rPr>
                <w:sz w:val="24"/>
              </w:rPr>
            </w:pPr>
          </w:p>
        </w:tc>
        <w:tc>
          <w:tcPr>
            <w:tcW w:w="1892" w:type="dxa"/>
            <w:shd w:val="clear" w:color="auto" w:fill="auto"/>
          </w:tcPr>
          <w:p w14:paraId="74D941BD" w14:textId="77777777" w:rsidR="004D1E27" w:rsidRDefault="004D1E27">
            <w:pPr>
              <w:pStyle w:val="TableParagraph"/>
              <w:rPr>
                <w:sz w:val="24"/>
              </w:rPr>
            </w:pPr>
          </w:p>
        </w:tc>
        <w:tc>
          <w:tcPr>
            <w:tcW w:w="1354" w:type="dxa"/>
            <w:shd w:val="clear" w:color="auto" w:fill="auto"/>
          </w:tcPr>
          <w:p w14:paraId="4DBBE17A" w14:textId="77777777" w:rsidR="004D1E27" w:rsidRDefault="004D1E27">
            <w:pPr>
              <w:pStyle w:val="TableParagraph"/>
              <w:rPr>
                <w:sz w:val="24"/>
              </w:rPr>
            </w:pPr>
          </w:p>
        </w:tc>
        <w:tc>
          <w:tcPr>
            <w:tcW w:w="1095" w:type="dxa"/>
            <w:shd w:val="clear" w:color="auto" w:fill="auto"/>
          </w:tcPr>
          <w:p w14:paraId="3BC5DBDD" w14:textId="77777777" w:rsidR="004D1E27" w:rsidRDefault="004D1E27">
            <w:pPr>
              <w:pStyle w:val="TableParagraph"/>
              <w:rPr>
                <w:sz w:val="24"/>
              </w:rPr>
            </w:pPr>
          </w:p>
        </w:tc>
        <w:tc>
          <w:tcPr>
            <w:tcW w:w="1119" w:type="dxa"/>
            <w:shd w:val="clear" w:color="auto" w:fill="auto"/>
          </w:tcPr>
          <w:p w14:paraId="30907F42" w14:textId="77777777" w:rsidR="004D1E27" w:rsidRDefault="004D1E27">
            <w:pPr>
              <w:pStyle w:val="TableParagraph"/>
              <w:rPr>
                <w:sz w:val="24"/>
              </w:rPr>
            </w:pPr>
          </w:p>
        </w:tc>
        <w:tc>
          <w:tcPr>
            <w:tcW w:w="1134" w:type="dxa"/>
            <w:shd w:val="clear" w:color="auto" w:fill="auto"/>
          </w:tcPr>
          <w:p w14:paraId="326ED5E1" w14:textId="77777777" w:rsidR="004D1E27" w:rsidRDefault="004D1E27">
            <w:pPr>
              <w:pStyle w:val="TableParagraph"/>
              <w:rPr>
                <w:sz w:val="24"/>
              </w:rPr>
            </w:pPr>
          </w:p>
        </w:tc>
      </w:tr>
    </w:tbl>
    <w:p w14:paraId="37A3F9EF" w14:textId="77777777" w:rsidR="00822B7E" w:rsidRDefault="00822B7E"/>
    <w:sectPr w:rsidR="00822B7E">
      <w:pgSz w:w="11910" w:h="16840"/>
      <w:pgMar w:top="1360" w:right="130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283BD" w14:textId="77777777" w:rsidR="00371D4F" w:rsidRDefault="00371D4F" w:rsidP="00B70C4C">
      <w:r>
        <w:separator/>
      </w:r>
    </w:p>
  </w:endnote>
  <w:endnote w:type="continuationSeparator" w:id="0">
    <w:p w14:paraId="2A4D686F" w14:textId="77777777" w:rsidR="00371D4F" w:rsidRDefault="00371D4F" w:rsidP="00B7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CEB2" w14:textId="77777777" w:rsidR="00371D4F" w:rsidRDefault="00371D4F" w:rsidP="00B70C4C">
      <w:r>
        <w:separator/>
      </w:r>
    </w:p>
  </w:footnote>
  <w:footnote w:type="continuationSeparator" w:id="0">
    <w:p w14:paraId="21BC1A3E" w14:textId="77777777" w:rsidR="00371D4F" w:rsidRDefault="00371D4F" w:rsidP="00B7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0581" w14:textId="484398F7" w:rsidR="00761A97" w:rsidRDefault="00761A97" w:rsidP="00761A97">
    <w:pPr>
      <w:pStyle w:val="Header"/>
      <w:jc w:val="right"/>
    </w:pPr>
    <w:r>
      <w:rPr>
        <w:noProof/>
        <w:lang w:val="en-GB" w:eastAsia="en-GB"/>
      </w:rPr>
      <w:drawing>
        <wp:inline distT="0" distB="0" distL="0" distR="0" wp14:anchorId="64501365" wp14:editId="6F04F775">
          <wp:extent cx="1597660" cy="665926"/>
          <wp:effectExtent l="0" t="0" r="2540" b="127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1066" cy="67151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3B1"/>
    <w:multiLevelType w:val="hybridMultilevel"/>
    <w:tmpl w:val="40462D2E"/>
    <w:lvl w:ilvl="0" w:tplc="85D4B2C4">
      <w:start w:val="62"/>
      <w:numFmt w:val="decimal"/>
      <w:lvlText w:val="%1."/>
      <w:lvlJc w:val="left"/>
      <w:pPr>
        <w:ind w:left="456" w:hanging="337"/>
      </w:pPr>
      <w:rPr>
        <w:rFonts w:ascii="Times New Roman" w:eastAsia="Times New Roman" w:hAnsi="Times New Roman" w:cs="Times New Roman" w:hint="default"/>
        <w:b w:val="0"/>
        <w:bCs w:val="0"/>
        <w:i w:val="0"/>
        <w:iCs w:val="0"/>
        <w:w w:val="100"/>
        <w:sz w:val="22"/>
        <w:szCs w:val="22"/>
        <w:lang w:val="ro-RO" w:eastAsia="en-US" w:bidi="ar-SA"/>
      </w:rPr>
    </w:lvl>
    <w:lvl w:ilvl="1" w:tplc="8E969188">
      <w:start w:val="1"/>
      <w:numFmt w:val="lowerLetter"/>
      <w:lvlText w:val="%2)"/>
      <w:lvlJc w:val="left"/>
      <w:pPr>
        <w:ind w:left="480"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2" w:tplc="9CDABD80">
      <w:numFmt w:val="bullet"/>
      <w:lvlText w:val="•"/>
      <w:lvlJc w:val="left"/>
      <w:pPr>
        <w:ind w:left="1458" w:hanging="361"/>
      </w:pPr>
      <w:rPr>
        <w:rFonts w:hint="default"/>
        <w:lang w:val="ro-RO" w:eastAsia="en-US" w:bidi="ar-SA"/>
      </w:rPr>
    </w:lvl>
    <w:lvl w:ilvl="3" w:tplc="750AA1BC">
      <w:numFmt w:val="bullet"/>
      <w:lvlText w:val="•"/>
      <w:lvlJc w:val="left"/>
      <w:pPr>
        <w:ind w:left="2436" w:hanging="361"/>
      </w:pPr>
      <w:rPr>
        <w:rFonts w:hint="default"/>
        <w:lang w:val="ro-RO" w:eastAsia="en-US" w:bidi="ar-SA"/>
      </w:rPr>
    </w:lvl>
    <w:lvl w:ilvl="4" w:tplc="37D6740E">
      <w:numFmt w:val="bullet"/>
      <w:lvlText w:val="•"/>
      <w:lvlJc w:val="left"/>
      <w:pPr>
        <w:ind w:left="3414" w:hanging="361"/>
      </w:pPr>
      <w:rPr>
        <w:rFonts w:hint="default"/>
        <w:lang w:val="ro-RO" w:eastAsia="en-US" w:bidi="ar-SA"/>
      </w:rPr>
    </w:lvl>
    <w:lvl w:ilvl="5" w:tplc="C8A05686">
      <w:numFmt w:val="bullet"/>
      <w:lvlText w:val="•"/>
      <w:lvlJc w:val="left"/>
      <w:pPr>
        <w:ind w:left="4392" w:hanging="361"/>
      </w:pPr>
      <w:rPr>
        <w:rFonts w:hint="default"/>
        <w:lang w:val="ro-RO" w:eastAsia="en-US" w:bidi="ar-SA"/>
      </w:rPr>
    </w:lvl>
    <w:lvl w:ilvl="6" w:tplc="CEBC9FE0">
      <w:numFmt w:val="bullet"/>
      <w:lvlText w:val="•"/>
      <w:lvlJc w:val="left"/>
      <w:pPr>
        <w:ind w:left="5371" w:hanging="361"/>
      </w:pPr>
      <w:rPr>
        <w:rFonts w:hint="default"/>
        <w:lang w:val="ro-RO" w:eastAsia="en-US" w:bidi="ar-SA"/>
      </w:rPr>
    </w:lvl>
    <w:lvl w:ilvl="7" w:tplc="DEB441AC">
      <w:numFmt w:val="bullet"/>
      <w:lvlText w:val="•"/>
      <w:lvlJc w:val="left"/>
      <w:pPr>
        <w:ind w:left="6349" w:hanging="361"/>
      </w:pPr>
      <w:rPr>
        <w:rFonts w:hint="default"/>
        <w:lang w:val="ro-RO" w:eastAsia="en-US" w:bidi="ar-SA"/>
      </w:rPr>
    </w:lvl>
    <w:lvl w:ilvl="8" w:tplc="B456E910">
      <w:numFmt w:val="bullet"/>
      <w:lvlText w:val="•"/>
      <w:lvlJc w:val="left"/>
      <w:pPr>
        <w:ind w:left="7327" w:hanging="361"/>
      </w:pPr>
      <w:rPr>
        <w:rFonts w:hint="default"/>
        <w:lang w:val="ro-RO" w:eastAsia="en-US" w:bidi="ar-SA"/>
      </w:rPr>
    </w:lvl>
  </w:abstractNum>
  <w:abstractNum w:abstractNumId="1" w15:restartNumberingAfterBreak="0">
    <w:nsid w:val="0B074F4A"/>
    <w:multiLevelType w:val="hybridMultilevel"/>
    <w:tmpl w:val="1974F288"/>
    <w:lvl w:ilvl="0" w:tplc="F1E0C636">
      <w:start w:val="1"/>
      <w:numFmt w:val="lowerLetter"/>
      <w:lvlText w:val="%1)"/>
      <w:lvlJc w:val="left"/>
      <w:pPr>
        <w:ind w:left="841"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83BAF5D0">
      <w:numFmt w:val="bullet"/>
      <w:lvlText w:val="•"/>
      <w:lvlJc w:val="left"/>
      <w:pPr>
        <w:ind w:left="1684" w:hanging="361"/>
      </w:pPr>
      <w:rPr>
        <w:rFonts w:hint="default"/>
        <w:lang w:val="ro-RO" w:eastAsia="en-US" w:bidi="ar-SA"/>
      </w:rPr>
    </w:lvl>
    <w:lvl w:ilvl="2" w:tplc="ACF83FC8">
      <w:numFmt w:val="bullet"/>
      <w:lvlText w:val="•"/>
      <w:lvlJc w:val="left"/>
      <w:pPr>
        <w:ind w:left="2528" w:hanging="361"/>
      </w:pPr>
      <w:rPr>
        <w:rFonts w:hint="default"/>
        <w:lang w:val="ro-RO" w:eastAsia="en-US" w:bidi="ar-SA"/>
      </w:rPr>
    </w:lvl>
    <w:lvl w:ilvl="3" w:tplc="46081DF0">
      <w:numFmt w:val="bullet"/>
      <w:lvlText w:val="•"/>
      <w:lvlJc w:val="left"/>
      <w:pPr>
        <w:ind w:left="3373" w:hanging="361"/>
      </w:pPr>
      <w:rPr>
        <w:rFonts w:hint="default"/>
        <w:lang w:val="ro-RO" w:eastAsia="en-US" w:bidi="ar-SA"/>
      </w:rPr>
    </w:lvl>
    <w:lvl w:ilvl="4" w:tplc="F06621C8">
      <w:numFmt w:val="bullet"/>
      <w:lvlText w:val="•"/>
      <w:lvlJc w:val="left"/>
      <w:pPr>
        <w:ind w:left="4217" w:hanging="361"/>
      </w:pPr>
      <w:rPr>
        <w:rFonts w:hint="default"/>
        <w:lang w:val="ro-RO" w:eastAsia="en-US" w:bidi="ar-SA"/>
      </w:rPr>
    </w:lvl>
    <w:lvl w:ilvl="5" w:tplc="3B92BC26">
      <w:numFmt w:val="bullet"/>
      <w:lvlText w:val="•"/>
      <w:lvlJc w:val="left"/>
      <w:pPr>
        <w:ind w:left="5062" w:hanging="361"/>
      </w:pPr>
      <w:rPr>
        <w:rFonts w:hint="default"/>
        <w:lang w:val="ro-RO" w:eastAsia="en-US" w:bidi="ar-SA"/>
      </w:rPr>
    </w:lvl>
    <w:lvl w:ilvl="6" w:tplc="B8E0FAD6">
      <w:numFmt w:val="bullet"/>
      <w:lvlText w:val="•"/>
      <w:lvlJc w:val="left"/>
      <w:pPr>
        <w:ind w:left="5906" w:hanging="361"/>
      </w:pPr>
      <w:rPr>
        <w:rFonts w:hint="default"/>
        <w:lang w:val="ro-RO" w:eastAsia="en-US" w:bidi="ar-SA"/>
      </w:rPr>
    </w:lvl>
    <w:lvl w:ilvl="7" w:tplc="95EAC0E8">
      <w:numFmt w:val="bullet"/>
      <w:lvlText w:val="•"/>
      <w:lvlJc w:val="left"/>
      <w:pPr>
        <w:ind w:left="6750" w:hanging="361"/>
      </w:pPr>
      <w:rPr>
        <w:rFonts w:hint="default"/>
        <w:lang w:val="ro-RO" w:eastAsia="en-US" w:bidi="ar-SA"/>
      </w:rPr>
    </w:lvl>
    <w:lvl w:ilvl="8" w:tplc="20B88778">
      <w:numFmt w:val="bullet"/>
      <w:lvlText w:val="•"/>
      <w:lvlJc w:val="left"/>
      <w:pPr>
        <w:ind w:left="7595" w:hanging="361"/>
      </w:pPr>
      <w:rPr>
        <w:rFonts w:hint="default"/>
        <w:lang w:val="ro-RO" w:eastAsia="en-US" w:bidi="ar-SA"/>
      </w:rPr>
    </w:lvl>
  </w:abstractNum>
  <w:abstractNum w:abstractNumId="2" w15:restartNumberingAfterBreak="0">
    <w:nsid w:val="17931040"/>
    <w:multiLevelType w:val="multilevel"/>
    <w:tmpl w:val="C92C4DEE"/>
    <w:lvl w:ilvl="0">
      <w:start w:val="1"/>
      <w:numFmt w:val="upperRoman"/>
      <w:lvlText w:val="%1."/>
      <w:lvlJc w:val="left"/>
      <w:pPr>
        <w:ind w:left="384" w:hanging="265"/>
      </w:pPr>
      <w:rPr>
        <w:rFonts w:ascii="Times New Roman" w:eastAsia="Times New Roman" w:hAnsi="Times New Roman" w:cs="Times New Roman" w:hint="default"/>
        <w:b w:val="0"/>
        <w:bCs w:val="0"/>
        <w:i w:val="0"/>
        <w:iCs w:val="0"/>
        <w:color w:val="2E5395"/>
        <w:spacing w:val="-7"/>
        <w:w w:val="100"/>
        <w:sz w:val="32"/>
        <w:szCs w:val="32"/>
        <w:lang w:val="ro-RO" w:eastAsia="en-US" w:bidi="ar-SA"/>
      </w:rPr>
    </w:lvl>
    <w:lvl w:ilvl="1">
      <w:start w:val="1"/>
      <w:numFmt w:val="decimal"/>
      <w:lvlText w:val="%2."/>
      <w:lvlJc w:val="left"/>
      <w:pPr>
        <w:ind w:left="476" w:hanging="356"/>
      </w:pPr>
      <w:rPr>
        <w:rFonts w:ascii="Times New Roman" w:eastAsia="Times New Roman" w:hAnsi="Times New Roman" w:cs="Times New Roman" w:hint="default"/>
        <w:b w:val="0"/>
        <w:bCs w:val="0"/>
        <w:i w:val="0"/>
        <w:iCs w:val="0"/>
        <w:w w:val="100"/>
        <w:sz w:val="22"/>
        <w:szCs w:val="22"/>
        <w:lang w:val="ro-RO" w:eastAsia="en-US" w:bidi="ar-SA"/>
      </w:rPr>
    </w:lvl>
    <w:lvl w:ilvl="2">
      <w:start w:val="1"/>
      <w:numFmt w:val="decimal"/>
      <w:lvlText w:val="%2.%3."/>
      <w:lvlJc w:val="left"/>
      <w:pPr>
        <w:ind w:left="1142" w:hanging="433"/>
        <w:jc w:val="right"/>
      </w:pPr>
      <w:rPr>
        <w:rFonts w:ascii="Times New Roman" w:eastAsia="Times New Roman" w:hAnsi="Times New Roman" w:cs="Times New Roman" w:hint="default"/>
        <w:b w:val="0"/>
        <w:bCs w:val="0"/>
        <w:i w:val="0"/>
        <w:iCs w:val="0"/>
        <w:w w:val="100"/>
        <w:sz w:val="22"/>
        <w:szCs w:val="22"/>
        <w:lang w:val="ro-RO" w:eastAsia="en-US" w:bidi="ar-SA"/>
      </w:rPr>
    </w:lvl>
    <w:lvl w:ilvl="3">
      <w:numFmt w:val="bullet"/>
      <w:lvlText w:val="•"/>
      <w:lvlJc w:val="left"/>
      <w:pPr>
        <w:ind w:left="920" w:hanging="433"/>
      </w:pPr>
      <w:rPr>
        <w:rFonts w:hint="default"/>
        <w:lang w:val="ro-RO" w:eastAsia="en-US" w:bidi="ar-SA"/>
      </w:rPr>
    </w:lvl>
    <w:lvl w:ilvl="4">
      <w:numFmt w:val="bullet"/>
      <w:lvlText w:val="•"/>
      <w:lvlJc w:val="left"/>
      <w:pPr>
        <w:ind w:left="2114" w:hanging="433"/>
      </w:pPr>
      <w:rPr>
        <w:rFonts w:hint="default"/>
        <w:lang w:val="ro-RO" w:eastAsia="en-US" w:bidi="ar-SA"/>
      </w:rPr>
    </w:lvl>
    <w:lvl w:ilvl="5">
      <w:numFmt w:val="bullet"/>
      <w:lvlText w:val="•"/>
      <w:lvlJc w:val="left"/>
      <w:pPr>
        <w:ind w:left="3309" w:hanging="433"/>
      </w:pPr>
      <w:rPr>
        <w:rFonts w:hint="default"/>
        <w:lang w:val="ro-RO" w:eastAsia="en-US" w:bidi="ar-SA"/>
      </w:rPr>
    </w:lvl>
    <w:lvl w:ilvl="6">
      <w:numFmt w:val="bullet"/>
      <w:lvlText w:val="•"/>
      <w:lvlJc w:val="left"/>
      <w:pPr>
        <w:ind w:left="4504" w:hanging="433"/>
      </w:pPr>
      <w:rPr>
        <w:rFonts w:hint="default"/>
        <w:lang w:val="ro-RO" w:eastAsia="en-US" w:bidi="ar-SA"/>
      </w:rPr>
    </w:lvl>
    <w:lvl w:ilvl="7">
      <w:numFmt w:val="bullet"/>
      <w:lvlText w:val="•"/>
      <w:lvlJc w:val="left"/>
      <w:pPr>
        <w:ind w:left="5699" w:hanging="433"/>
      </w:pPr>
      <w:rPr>
        <w:rFonts w:hint="default"/>
        <w:lang w:val="ro-RO" w:eastAsia="en-US" w:bidi="ar-SA"/>
      </w:rPr>
    </w:lvl>
    <w:lvl w:ilvl="8">
      <w:numFmt w:val="bullet"/>
      <w:lvlText w:val="•"/>
      <w:lvlJc w:val="left"/>
      <w:pPr>
        <w:ind w:left="6894" w:hanging="433"/>
      </w:pPr>
      <w:rPr>
        <w:rFonts w:hint="default"/>
        <w:lang w:val="ro-RO" w:eastAsia="en-US" w:bidi="ar-SA"/>
      </w:rPr>
    </w:lvl>
  </w:abstractNum>
  <w:abstractNum w:abstractNumId="3" w15:restartNumberingAfterBreak="0">
    <w:nsid w:val="27BA39A7"/>
    <w:multiLevelType w:val="hybridMultilevel"/>
    <w:tmpl w:val="FEEC670A"/>
    <w:lvl w:ilvl="0" w:tplc="6818EC9E">
      <w:start w:val="1"/>
      <w:numFmt w:val="lowerLetter"/>
      <w:lvlText w:val="%1)"/>
      <w:lvlJc w:val="left"/>
      <w:pPr>
        <w:ind w:left="841"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21449898">
      <w:numFmt w:val="bullet"/>
      <w:lvlText w:val="•"/>
      <w:lvlJc w:val="left"/>
      <w:pPr>
        <w:ind w:left="1684" w:hanging="361"/>
      </w:pPr>
      <w:rPr>
        <w:rFonts w:hint="default"/>
        <w:lang w:val="ro-RO" w:eastAsia="en-US" w:bidi="ar-SA"/>
      </w:rPr>
    </w:lvl>
    <w:lvl w:ilvl="2" w:tplc="66AE79FE">
      <w:numFmt w:val="bullet"/>
      <w:lvlText w:val="•"/>
      <w:lvlJc w:val="left"/>
      <w:pPr>
        <w:ind w:left="2528" w:hanging="361"/>
      </w:pPr>
      <w:rPr>
        <w:rFonts w:hint="default"/>
        <w:lang w:val="ro-RO" w:eastAsia="en-US" w:bidi="ar-SA"/>
      </w:rPr>
    </w:lvl>
    <w:lvl w:ilvl="3" w:tplc="913C3FE2">
      <w:numFmt w:val="bullet"/>
      <w:lvlText w:val="•"/>
      <w:lvlJc w:val="left"/>
      <w:pPr>
        <w:ind w:left="3373" w:hanging="361"/>
      </w:pPr>
      <w:rPr>
        <w:rFonts w:hint="default"/>
        <w:lang w:val="ro-RO" w:eastAsia="en-US" w:bidi="ar-SA"/>
      </w:rPr>
    </w:lvl>
    <w:lvl w:ilvl="4" w:tplc="2A08E9C8">
      <w:numFmt w:val="bullet"/>
      <w:lvlText w:val="•"/>
      <w:lvlJc w:val="left"/>
      <w:pPr>
        <w:ind w:left="4217" w:hanging="361"/>
      </w:pPr>
      <w:rPr>
        <w:rFonts w:hint="default"/>
        <w:lang w:val="ro-RO" w:eastAsia="en-US" w:bidi="ar-SA"/>
      </w:rPr>
    </w:lvl>
    <w:lvl w:ilvl="5" w:tplc="46D82160">
      <w:numFmt w:val="bullet"/>
      <w:lvlText w:val="•"/>
      <w:lvlJc w:val="left"/>
      <w:pPr>
        <w:ind w:left="5062" w:hanging="361"/>
      </w:pPr>
      <w:rPr>
        <w:rFonts w:hint="default"/>
        <w:lang w:val="ro-RO" w:eastAsia="en-US" w:bidi="ar-SA"/>
      </w:rPr>
    </w:lvl>
    <w:lvl w:ilvl="6" w:tplc="C8701084">
      <w:numFmt w:val="bullet"/>
      <w:lvlText w:val="•"/>
      <w:lvlJc w:val="left"/>
      <w:pPr>
        <w:ind w:left="5906" w:hanging="361"/>
      </w:pPr>
      <w:rPr>
        <w:rFonts w:hint="default"/>
        <w:lang w:val="ro-RO" w:eastAsia="en-US" w:bidi="ar-SA"/>
      </w:rPr>
    </w:lvl>
    <w:lvl w:ilvl="7" w:tplc="D9FE9DC2">
      <w:numFmt w:val="bullet"/>
      <w:lvlText w:val="•"/>
      <w:lvlJc w:val="left"/>
      <w:pPr>
        <w:ind w:left="6750" w:hanging="361"/>
      </w:pPr>
      <w:rPr>
        <w:rFonts w:hint="default"/>
        <w:lang w:val="ro-RO" w:eastAsia="en-US" w:bidi="ar-SA"/>
      </w:rPr>
    </w:lvl>
    <w:lvl w:ilvl="8" w:tplc="B03C8B4E">
      <w:numFmt w:val="bullet"/>
      <w:lvlText w:val="•"/>
      <w:lvlJc w:val="left"/>
      <w:pPr>
        <w:ind w:left="7595" w:hanging="361"/>
      </w:pPr>
      <w:rPr>
        <w:rFonts w:hint="default"/>
        <w:lang w:val="ro-RO" w:eastAsia="en-US" w:bidi="ar-SA"/>
      </w:rPr>
    </w:lvl>
  </w:abstractNum>
  <w:abstractNum w:abstractNumId="4" w15:restartNumberingAfterBreak="0">
    <w:nsid w:val="27D2641E"/>
    <w:multiLevelType w:val="hybridMultilevel"/>
    <w:tmpl w:val="48A656A0"/>
    <w:lvl w:ilvl="0" w:tplc="C1B4A4AC">
      <w:start w:val="1"/>
      <w:numFmt w:val="lowerLetter"/>
      <w:lvlText w:val="%1)"/>
      <w:lvlJc w:val="left"/>
      <w:pPr>
        <w:ind w:left="841"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DCDA33F2">
      <w:numFmt w:val="bullet"/>
      <w:lvlText w:val="•"/>
      <w:lvlJc w:val="left"/>
      <w:pPr>
        <w:ind w:left="1684" w:hanging="361"/>
      </w:pPr>
      <w:rPr>
        <w:rFonts w:hint="default"/>
        <w:lang w:val="ro-RO" w:eastAsia="en-US" w:bidi="ar-SA"/>
      </w:rPr>
    </w:lvl>
    <w:lvl w:ilvl="2" w:tplc="2854717C">
      <w:numFmt w:val="bullet"/>
      <w:lvlText w:val="•"/>
      <w:lvlJc w:val="left"/>
      <w:pPr>
        <w:ind w:left="2528" w:hanging="361"/>
      </w:pPr>
      <w:rPr>
        <w:rFonts w:hint="default"/>
        <w:lang w:val="ro-RO" w:eastAsia="en-US" w:bidi="ar-SA"/>
      </w:rPr>
    </w:lvl>
    <w:lvl w:ilvl="3" w:tplc="12128FF4">
      <w:numFmt w:val="bullet"/>
      <w:lvlText w:val="•"/>
      <w:lvlJc w:val="left"/>
      <w:pPr>
        <w:ind w:left="3373" w:hanging="361"/>
      </w:pPr>
      <w:rPr>
        <w:rFonts w:hint="default"/>
        <w:lang w:val="ro-RO" w:eastAsia="en-US" w:bidi="ar-SA"/>
      </w:rPr>
    </w:lvl>
    <w:lvl w:ilvl="4" w:tplc="13D09776">
      <w:numFmt w:val="bullet"/>
      <w:lvlText w:val="•"/>
      <w:lvlJc w:val="left"/>
      <w:pPr>
        <w:ind w:left="4217" w:hanging="361"/>
      </w:pPr>
      <w:rPr>
        <w:rFonts w:hint="default"/>
        <w:lang w:val="ro-RO" w:eastAsia="en-US" w:bidi="ar-SA"/>
      </w:rPr>
    </w:lvl>
    <w:lvl w:ilvl="5" w:tplc="26C84C40">
      <w:numFmt w:val="bullet"/>
      <w:lvlText w:val="•"/>
      <w:lvlJc w:val="left"/>
      <w:pPr>
        <w:ind w:left="5062" w:hanging="361"/>
      </w:pPr>
      <w:rPr>
        <w:rFonts w:hint="default"/>
        <w:lang w:val="ro-RO" w:eastAsia="en-US" w:bidi="ar-SA"/>
      </w:rPr>
    </w:lvl>
    <w:lvl w:ilvl="6" w:tplc="B43E220E">
      <w:numFmt w:val="bullet"/>
      <w:lvlText w:val="•"/>
      <w:lvlJc w:val="left"/>
      <w:pPr>
        <w:ind w:left="5906" w:hanging="361"/>
      </w:pPr>
      <w:rPr>
        <w:rFonts w:hint="default"/>
        <w:lang w:val="ro-RO" w:eastAsia="en-US" w:bidi="ar-SA"/>
      </w:rPr>
    </w:lvl>
    <w:lvl w:ilvl="7" w:tplc="E99C9E88">
      <w:numFmt w:val="bullet"/>
      <w:lvlText w:val="•"/>
      <w:lvlJc w:val="left"/>
      <w:pPr>
        <w:ind w:left="6750" w:hanging="361"/>
      </w:pPr>
      <w:rPr>
        <w:rFonts w:hint="default"/>
        <w:lang w:val="ro-RO" w:eastAsia="en-US" w:bidi="ar-SA"/>
      </w:rPr>
    </w:lvl>
    <w:lvl w:ilvl="8" w:tplc="7702068A">
      <w:numFmt w:val="bullet"/>
      <w:lvlText w:val="•"/>
      <w:lvlJc w:val="left"/>
      <w:pPr>
        <w:ind w:left="7595" w:hanging="361"/>
      </w:pPr>
      <w:rPr>
        <w:rFonts w:hint="default"/>
        <w:lang w:val="ro-RO" w:eastAsia="en-US" w:bidi="ar-SA"/>
      </w:rPr>
    </w:lvl>
  </w:abstractNum>
  <w:abstractNum w:abstractNumId="5" w15:restartNumberingAfterBreak="0">
    <w:nsid w:val="4AC82AB0"/>
    <w:multiLevelType w:val="multilevel"/>
    <w:tmpl w:val="8956358A"/>
    <w:lvl w:ilvl="0">
      <w:start w:val="1"/>
      <w:numFmt w:val="upperLetter"/>
      <w:lvlText w:val="%1."/>
      <w:lvlJc w:val="left"/>
      <w:pPr>
        <w:ind w:left="480" w:hanging="361"/>
      </w:pPr>
      <w:rPr>
        <w:rFonts w:ascii="Times New Roman" w:eastAsia="Times New Roman" w:hAnsi="Times New Roman" w:cs="Times New Roman" w:hint="default"/>
        <w:b/>
        <w:bCs/>
        <w:i w:val="0"/>
        <w:iCs w:val="0"/>
        <w:w w:val="99"/>
        <w:sz w:val="28"/>
        <w:szCs w:val="28"/>
        <w:lang w:val="ro-RO" w:eastAsia="en-US" w:bidi="ar-SA"/>
      </w:rPr>
    </w:lvl>
    <w:lvl w:ilvl="1">
      <w:start w:val="1"/>
      <w:numFmt w:val="decimal"/>
      <w:lvlText w:val="%2."/>
      <w:lvlJc w:val="left"/>
      <w:pPr>
        <w:ind w:left="480" w:hanging="361"/>
      </w:pPr>
      <w:rPr>
        <w:rFonts w:ascii="Times New Roman" w:eastAsia="Times New Roman" w:hAnsi="Times New Roman" w:cs="Times New Roman" w:hint="default"/>
        <w:b w:val="0"/>
        <w:bCs w:val="0"/>
        <w:i w:val="0"/>
        <w:iCs w:val="0"/>
        <w:w w:val="100"/>
        <w:sz w:val="22"/>
        <w:szCs w:val="22"/>
        <w:lang w:val="ro-RO" w:eastAsia="en-US" w:bidi="ar-SA"/>
      </w:rPr>
    </w:lvl>
    <w:lvl w:ilvl="2">
      <w:start w:val="1"/>
      <w:numFmt w:val="decimal"/>
      <w:lvlText w:val="%2.%3."/>
      <w:lvlJc w:val="left"/>
      <w:pPr>
        <w:ind w:left="913" w:hanging="433"/>
      </w:pPr>
      <w:rPr>
        <w:rFonts w:ascii="Times New Roman" w:hAnsi="Times New Roman" w:cs="Times New Roman" w:hint="default"/>
        <w:w w:val="100"/>
        <w:lang w:val="ro-RO" w:eastAsia="en-US" w:bidi="ar-SA"/>
      </w:rPr>
    </w:lvl>
    <w:lvl w:ilvl="3">
      <w:numFmt w:val="bullet"/>
      <w:lvlText w:val="•"/>
      <w:lvlJc w:val="left"/>
      <w:pPr>
        <w:ind w:left="2778" w:hanging="433"/>
      </w:pPr>
      <w:rPr>
        <w:rFonts w:hint="default"/>
        <w:lang w:val="ro-RO" w:eastAsia="en-US" w:bidi="ar-SA"/>
      </w:rPr>
    </w:lvl>
    <w:lvl w:ilvl="4">
      <w:numFmt w:val="bullet"/>
      <w:lvlText w:val="•"/>
      <w:lvlJc w:val="left"/>
      <w:pPr>
        <w:ind w:left="3708" w:hanging="433"/>
      </w:pPr>
      <w:rPr>
        <w:rFonts w:hint="default"/>
        <w:lang w:val="ro-RO" w:eastAsia="en-US" w:bidi="ar-SA"/>
      </w:rPr>
    </w:lvl>
    <w:lvl w:ilvl="5">
      <w:numFmt w:val="bullet"/>
      <w:lvlText w:val="•"/>
      <w:lvlJc w:val="left"/>
      <w:pPr>
        <w:ind w:left="4637" w:hanging="433"/>
      </w:pPr>
      <w:rPr>
        <w:rFonts w:hint="default"/>
        <w:lang w:val="ro-RO" w:eastAsia="en-US" w:bidi="ar-SA"/>
      </w:rPr>
    </w:lvl>
    <w:lvl w:ilvl="6">
      <w:numFmt w:val="bullet"/>
      <w:lvlText w:val="•"/>
      <w:lvlJc w:val="left"/>
      <w:pPr>
        <w:ind w:left="5566" w:hanging="433"/>
      </w:pPr>
      <w:rPr>
        <w:rFonts w:hint="default"/>
        <w:lang w:val="ro-RO" w:eastAsia="en-US" w:bidi="ar-SA"/>
      </w:rPr>
    </w:lvl>
    <w:lvl w:ilvl="7">
      <w:numFmt w:val="bullet"/>
      <w:lvlText w:val="•"/>
      <w:lvlJc w:val="left"/>
      <w:pPr>
        <w:ind w:left="6496" w:hanging="433"/>
      </w:pPr>
      <w:rPr>
        <w:rFonts w:hint="default"/>
        <w:lang w:val="ro-RO" w:eastAsia="en-US" w:bidi="ar-SA"/>
      </w:rPr>
    </w:lvl>
    <w:lvl w:ilvl="8">
      <w:numFmt w:val="bullet"/>
      <w:lvlText w:val="•"/>
      <w:lvlJc w:val="left"/>
      <w:pPr>
        <w:ind w:left="7425" w:hanging="433"/>
      </w:pPr>
      <w:rPr>
        <w:rFonts w:hint="default"/>
        <w:lang w:val="ro-RO" w:eastAsia="en-US" w:bidi="ar-SA"/>
      </w:rPr>
    </w:lvl>
  </w:abstractNum>
  <w:abstractNum w:abstractNumId="6" w15:restartNumberingAfterBreak="0">
    <w:nsid w:val="4BDD1F22"/>
    <w:multiLevelType w:val="hybridMultilevel"/>
    <w:tmpl w:val="41C6D4A2"/>
    <w:lvl w:ilvl="0" w:tplc="EB5CBD88">
      <w:start w:val="1"/>
      <w:numFmt w:val="lowerLetter"/>
      <w:lvlText w:val="%1)"/>
      <w:lvlJc w:val="left"/>
      <w:pPr>
        <w:ind w:left="913" w:hanging="433"/>
      </w:pPr>
      <w:rPr>
        <w:rFonts w:ascii="Times New Roman" w:eastAsia="Times New Roman" w:hAnsi="Times New Roman" w:cs="Times New Roman" w:hint="default"/>
        <w:b w:val="0"/>
        <w:bCs w:val="0"/>
        <w:i w:val="0"/>
        <w:iCs w:val="0"/>
        <w:spacing w:val="0"/>
        <w:w w:val="100"/>
        <w:sz w:val="22"/>
        <w:szCs w:val="22"/>
        <w:lang w:val="ro-RO" w:eastAsia="en-US" w:bidi="ar-SA"/>
      </w:rPr>
    </w:lvl>
    <w:lvl w:ilvl="1" w:tplc="7D72FA92">
      <w:numFmt w:val="bullet"/>
      <w:lvlText w:val="•"/>
      <w:lvlJc w:val="left"/>
      <w:pPr>
        <w:ind w:left="1756" w:hanging="433"/>
      </w:pPr>
      <w:rPr>
        <w:rFonts w:hint="default"/>
        <w:lang w:val="ro-RO" w:eastAsia="en-US" w:bidi="ar-SA"/>
      </w:rPr>
    </w:lvl>
    <w:lvl w:ilvl="2" w:tplc="4AD42CEC">
      <w:numFmt w:val="bullet"/>
      <w:lvlText w:val="•"/>
      <w:lvlJc w:val="left"/>
      <w:pPr>
        <w:ind w:left="2592" w:hanging="433"/>
      </w:pPr>
      <w:rPr>
        <w:rFonts w:hint="default"/>
        <w:lang w:val="ro-RO" w:eastAsia="en-US" w:bidi="ar-SA"/>
      </w:rPr>
    </w:lvl>
    <w:lvl w:ilvl="3" w:tplc="C740911A">
      <w:numFmt w:val="bullet"/>
      <w:lvlText w:val="•"/>
      <w:lvlJc w:val="left"/>
      <w:pPr>
        <w:ind w:left="3429" w:hanging="433"/>
      </w:pPr>
      <w:rPr>
        <w:rFonts w:hint="default"/>
        <w:lang w:val="ro-RO" w:eastAsia="en-US" w:bidi="ar-SA"/>
      </w:rPr>
    </w:lvl>
    <w:lvl w:ilvl="4" w:tplc="2B42D86C">
      <w:numFmt w:val="bullet"/>
      <w:lvlText w:val="•"/>
      <w:lvlJc w:val="left"/>
      <w:pPr>
        <w:ind w:left="4265" w:hanging="433"/>
      </w:pPr>
      <w:rPr>
        <w:rFonts w:hint="default"/>
        <w:lang w:val="ro-RO" w:eastAsia="en-US" w:bidi="ar-SA"/>
      </w:rPr>
    </w:lvl>
    <w:lvl w:ilvl="5" w:tplc="56B01C22">
      <w:numFmt w:val="bullet"/>
      <w:lvlText w:val="•"/>
      <w:lvlJc w:val="left"/>
      <w:pPr>
        <w:ind w:left="5102" w:hanging="433"/>
      </w:pPr>
      <w:rPr>
        <w:rFonts w:hint="default"/>
        <w:lang w:val="ro-RO" w:eastAsia="en-US" w:bidi="ar-SA"/>
      </w:rPr>
    </w:lvl>
    <w:lvl w:ilvl="6" w:tplc="9F561996">
      <w:numFmt w:val="bullet"/>
      <w:lvlText w:val="•"/>
      <w:lvlJc w:val="left"/>
      <w:pPr>
        <w:ind w:left="5938" w:hanging="433"/>
      </w:pPr>
      <w:rPr>
        <w:rFonts w:hint="default"/>
        <w:lang w:val="ro-RO" w:eastAsia="en-US" w:bidi="ar-SA"/>
      </w:rPr>
    </w:lvl>
    <w:lvl w:ilvl="7" w:tplc="0D6C2B5C">
      <w:numFmt w:val="bullet"/>
      <w:lvlText w:val="•"/>
      <w:lvlJc w:val="left"/>
      <w:pPr>
        <w:ind w:left="6774" w:hanging="433"/>
      </w:pPr>
      <w:rPr>
        <w:rFonts w:hint="default"/>
        <w:lang w:val="ro-RO" w:eastAsia="en-US" w:bidi="ar-SA"/>
      </w:rPr>
    </w:lvl>
    <w:lvl w:ilvl="8" w:tplc="BCBC30BC">
      <w:numFmt w:val="bullet"/>
      <w:lvlText w:val="•"/>
      <w:lvlJc w:val="left"/>
      <w:pPr>
        <w:ind w:left="7611" w:hanging="433"/>
      </w:pPr>
      <w:rPr>
        <w:rFonts w:hint="default"/>
        <w:lang w:val="ro-RO" w:eastAsia="en-US" w:bidi="ar-SA"/>
      </w:rPr>
    </w:lvl>
  </w:abstractNum>
  <w:abstractNum w:abstractNumId="7" w15:restartNumberingAfterBreak="0">
    <w:nsid w:val="57714E8B"/>
    <w:multiLevelType w:val="hybridMultilevel"/>
    <w:tmpl w:val="C2C48460"/>
    <w:lvl w:ilvl="0" w:tplc="F9443308">
      <w:start w:val="1"/>
      <w:numFmt w:val="lowerLetter"/>
      <w:lvlText w:val="%1)"/>
      <w:lvlJc w:val="left"/>
      <w:pPr>
        <w:ind w:left="841"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038A0982">
      <w:numFmt w:val="bullet"/>
      <w:lvlText w:val="•"/>
      <w:lvlJc w:val="left"/>
      <w:pPr>
        <w:ind w:left="1684" w:hanging="361"/>
      </w:pPr>
      <w:rPr>
        <w:rFonts w:hint="default"/>
        <w:lang w:val="ro-RO" w:eastAsia="en-US" w:bidi="ar-SA"/>
      </w:rPr>
    </w:lvl>
    <w:lvl w:ilvl="2" w:tplc="20CA262A">
      <w:numFmt w:val="bullet"/>
      <w:lvlText w:val="•"/>
      <w:lvlJc w:val="left"/>
      <w:pPr>
        <w:ind w:left="2528" w:hanging="361"/>
      </w:pPr>
      <w:rPr>
        <w:rFonts w:hint="default"/>
        <w:lang w:val="ro-RO" w:eastAsia="en-US" w:bidi="ar-SA"/>
      </w:rPr>
    </w:lvl>
    <w:lvl w:ilvl="3" w:tplc="835CDB6A">
      <w:numFmt w:val="bullet"/>
      <w:lvlText w:val="•"/>
      <w:lvlJc w:val="left"/>
      <w:pPr>
        <w:ind w:left="3373" w:hanging="361"/>
      </w:pPr>
      <w:rPr>
        <w:rFonts w:hint="default"/>
        <w:lang w:val="ro-RO" w:eastAsia="en-US" w:bidi="ar-SA"/>
      </w:rPr>
    </w:lvl>
    <w:lvl w:ilvl="4" w:tplc="263EA4E8">
      <w:numFmt w:val="bullet"/>
      <w:lvlText w:val="•"/>
      <w:lvlJc w:val="left"/>
      <w:pPr>
        <w:ind w:left="4217" w:hanging="361"/>
      </w:pPr>
      <w:rPr>
        <w:rFonts w:hint="default"/>
        <w:lang w:val="ro-RO" w:eastAsia="en-US" w:bidi="ar-SA"/>
      </w:rPr>
    </w:lvl>
    <w:lvl w:ilvl="5" w:tplc="0C2661EE">
      <w:numFmt w:val="bullet"/>
      <w:lvlText w:val="•"/>
      <w:lvlJc w:val="left"/>
      <w:pPr>
        <w:ind w:left="5062" w:hanging="361"/>
      </w:pPr>
      <w:rPr>
        <w:rFonts w:hint="default"/>
        <w:lang w:val="ro-RO" w:eastAsia="en-US" w:bidi="ar-SA"/>
      </w:rPr>
    </w:lvl>
    <w:lvl w:ilvl="6" w:tplc="697E9574">
      <w:numFmt w:val="bullet"/>
      <w:lvlText w:val="•"/>
      <w:lvlJc w:val="left"/>
      <w:pPr>
        <w:ind w:left="5906" w:hanging="361"/>
      </w:pPr>
      <w:rPr>
        <w:rFonts w:hint="default"/>
        <w:lang w:val="ro-RO" w:eastAsia="en-US" w:bidi="ar-SA"/>
      </w:rPr>
    </w:lvl>
    <w:lvl w:ilvl="7" w:tplc="2FE6EF58">
      <w:numFmt w:val="bullet"/>
      <w:lvlText w:val="•"/>
      <w:lvlJc w:val="left"/>
      <w:pPr>
        <w:ind w:left="6750" w:hanging="361"/>
      </w:pPr>
      <w:rPr>
        <w:rFonts w:hint="default"/>
        <w:lang w:val="ro-RO" w:eastAsia="en-US" w:bidi="ar-SA"/>
      </w:rPr>
    </w:lvl>
    <w:lvl w:ilvl="8" w:tplc="C0E8F49C">
      <w:numFmt w:val="bullet"/>
      <w:lvlText w:val="•"/>
      <w:lvlJc w:val="left"/>
      <w:pPr>
        <w:ind w:left="7595" w:hanging="361"/>
      </w:pPr>
      <w:rPr>
        <w:rFonts w:hint="default"/>
        <w:lang w:val="ro-RO" w:eastAsia="en-US" w:bidi="ar-SA"/>
      </w:rPr>
    </w:lvl>
  </w:abstractNum>
  <w:abstractNum w:abstractNumId="8" w15:restartNumberingAfterBreak="0">
    <w:nsid w:val="6254785D"/>
    <w:multiLevelType w:val="hybridMultilevel"/>
    <w:tmpl w:val="C2D614EC"/>
    <w:lvl w:ilvl="0" w:tplc="E710FCC0">
      <w:start w:val="1"/>
      <w:numFmt w:val="lowerLetter"/>
      <w:lvlText w:val="%1)"/>
      <w:lvlJc w:val="left"/>
      <w:pPr>
        <w:ind w:left="841" w:hanging="361"/>
      </w:pPr>
      <w:rPr>
        <w:rFonts w:ascii="Times New Roman" w:eastAsia="Times New Roman" w:hAnsi="Times New Roman" w:cs="Times New Roman" w:hint="default"/>
        <w:b w:val="0"/>
        <w:bCs w:val="0"/>
        <w:i w:val="0"/>
        <w:iCs w:val="0"/>
        <w:spacing w:val="0"/>
        <w:w w:val="100"/>
        <w:sz w:val="22"/>
        <w:szCs w:val="22"/>
        <w:lang w:val="ro-RO" w:eastAsia="en-US" w:bidi="ar-SA"/>
      </w:rPr>
    </w:lvl>
    <w:lvl w:ilvl="1" w:tplc="DDEEAEFE">
      <w:numFmt w:val="bullet"/>
      <w:lvlText w:val="•"/>
      <w:lvlJc w:val="left"/>
      <w:pPr>
        <w:ind w:left="1684" w:hanging="361"/>
      </w:pPr>
      <w:rPr>
        <w:rFonts w:hint="default"/>
        <w:lang w:val="ro-RO" w:eastAsia="en-US" w:bidi="ar-SA"/>
      </w:rPr>
    </w:lvl>
    <w:lvl w:ilvl="2" w:tplc="E390A2AC">
      <w:numFmt w:val="bullet"/>
      <w:lvlText w:val="•"/>
      <w:lvlJc w:val="left"/>
      <w:pPr>
        <w:ind w:left="2528" w:hanging="361"/>
      </w:pPr>
      <w:rPr>
        <w:rFonts w:hint="default"/>
        <w:lang w:val="ro-RO" w:eastAsia="en-US" w:bidi="ar-SA"/>
      </w:rPr>
    </w:lvl>
    <w:lvl w:ilvl="3" w:tplc="34DA0E4C">
      <w:numFmt w:val="bullet"/>
      <w:lvlText w:val="•"/>
      <w:lvlJc w:val="left"/>
      <w:pPr>
        <w:ind w:left="3373" w:hanging="361"/>
      </w:pPr>
      <w:rPr>
        <w:rFonts w:hint="default"/>
        <w:lang w:val="ro-RO" w:eastAsia="en-US" w:bidi="ar-SA"/>
      </w:rPr>
    </w:lvl>
    <w:lvl w:ilvl="4" w:tplc="DE98EEB8">
      <w:numFmt w:val="bullet"/>
      <w:lvlText w:val="•"/>
      <w:lvlJc w:val="left"/>
      <w:pPr>
        <w:ind w:left="4217" w:hanging="361"/>
      </w:pPr>
      <w:rPr>
        <w:rFonts w:hint="default"/>
        <w:lang w:val="ro-RO" w:eastAsia="en-US" w:bidi="ar-SA"/>
      </w:rPr>
    </w:lvl>
    <w:lvl w:ilvl="5" w:tplc="AF9EDFC8">
      <w:numFmt w:val="bullet"/>
      <w:lvlText w:val="•"/>
      <w:lvlJc w:val="left"/>
      <w:pPr>
        <w:ind w:left="5062" w:hanging="361"/>
      </w:pPr>
      <w:rPr>
        <w:rFonts w:hint="default"/>
        <w:lang w:val="ro-RO" w:eastAsia="en-US" w:bidi="ar-SA"/>
      </w:rPr>
    </w:lvl>
    <w:lvl w:ilvl="6" w:tplc="79E4A0E6">
      <w:numFmt w:val="bullet"/>
      <w:lvlText w:val="•"/>
      <w:lvlJc w:val="left"/>
      <w:pPr>
        <w:ind w:left="5906" w:hanging="361"/>
      </w:pPr>
      <w:rPr>
        <w:rFonts w:hint="default"/>
        <w:lang w:val="ro-RO" w:eastAsia="en-US" w:bidi="ar-SA"/>
      </w:rPr>
    </w:lvl>
    <w:lvl w:ilvl="7" w:tplc="158E391C">
      <w:numFmt w:val="bullet"/>
      <w:lvlText w:val="•"/>
      <w:lvlJc w:val="left"/>
      <w:pPr>
        <w:ind w:left="6750" w:hanging="361"/>
      </w:pPr>
      <w:rPr>
        <w:rFonts w:hint="default"/>
        <w:lang w:val="ro-RO" w:eastAsia="en-US" w:bidi="ar-SA"/>
      </w:rPr>
    </w:lvl>
    <w:lvl w:ilvl="8" w:tplc="34F28574">
      <w:numFmt w:val="bullet"/>
      <w:lvlText w:val="•"/>
      <w:lvlJc w:val="left"/>
      <w:pPr>
        <w:ind w:left="7595" w:hanging="361"/>
      </w:pPr>
      <w:rPr>
        <w:rFonts w:hint="default"/>
        <w:lang w:val="ro-RO" w:eastAsia="en-US" w:bidi="ar-SA"/>
      </w:rPr>
    </w:lvl>
  </w:abstractNum>
  <w:num w:numId="1">
    <w:abstractNumId w:val="0"/>
  </w:num>
  <w:num w:numId="2">
    <w:abstractNumId w:val="6"/>
  </w:num>
  <w:num w:numId="3">
    <w:abstractNumId w:val="1"/>
  </w:num>
  <w:num w:numId="4">
    <w:abstractNumId w:val="7"/>
  </w:num>
  <w:num w:numId="5">
    <w:abstractNumId w:val="8"/>
  </w:num>
  <w:num w:numId="6">
    <w:abstractNumId w:val="4"/>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D1E27"/>
    <w:rsid w:val="0000305E"/>
    <w:rsid w:val="00015AC5"/>
    <w:rsid w:val="000229E6"/>
    <w:rsid w:val="000837BE"/>
    <w:rsid w:val="000D25DA"/>
    <w:rsid w:val="000D2EDC"/>
    <w:rsid w:val="000E45A8"/>
    <w:rsid w:val="000F45D8"/>
    <w:rsid w:val="00101339"/>
    <w:rsid w:val="00101D9E"/>
    <w:rsid w:val="00160D2C"/>
    <w:rsid w:val="00161707"/>
    <w:rsid w:val="00164BF8"/>
    <w:rsid w:val="00181CCE"/>
    <w:rsid w:val="001F4035"/>
    <w:rsid w:val="001F57E0"/>
    <w:rsid w:val="00204C10"/>
    <w:rsid w:val="002059AB"/>
    <w:rsid w:val="002366A6"/>
    <w:rsid w:val="0026572B"/>
    <w:rsid w:val="002F688F"/>
    <w:rsid w:val="00364BB0"/>
    <w:rsid w:val="0036528F"/>
    <w:rsid w:val="00371D4F"/>
    <w:rsid w:val="003A3470"/>
    <w:rsid w:val="003A6726"/>
    <w:rsid w:val="003B7136"/>
    <w:rsid w:val="00462EEF"/>
    <w:rsid w:val="0048394A"/>
    <w:rsid w:val="004B3D02"/>
    <w:rsid w:val="004D0FE4"/>
    <w:rsid w:val="004D1E27"/>
    <w:rsid w:val="004E4076"/>
    <w:rsid w:val="005073CA"/>
    <w:rsid w:val="0052774D"/>
    <w:rsid w:val="005A5AA7"/>
    <w:rsid w:val="005A6C47"/>
    <w:rsid w:val="005C3628"/>
    <w:rsid w:val="00602C40"/>
    <w:rsid w:val="006114A2"/>
    <w:rsid w:val="00635AB8"/>
    <w:rsid w:val="006364AC"/>
    <w:rsid w:val="00666DEF"/>
    <w:rsid w:val="006741D3"/>
    <w:rsid w:val="00723E16"/>
    <w:rsid w:val="00726A3E"/>
    <w:rsid w:val="00750ED1"/>
    <w:rsid w:val="00761A97"/>
    <w:rsid w:val="0076522E"/>
    <w:rsid w:val="00781AC1"/>
    <w:rsid w:val="007A64A7"/>
    <w:rsid w:val="007F296A"/>
    <w:rsid w:val="00822B7E"/>
    <w:rsid w:val="0088288B"/>
    <w:rsid w:val="0091147F"/>
    <w:rsid w:val="00930B91"/>
    <w:rsid w:val="009773A3"/>
    <w:rsid w:val="009E289D"/>
    <w:rsid w:val="009F0FF9"/>
    <w:rsid w:val="00A1019A"/>
    <w:rsid w:val="00A519EB"/>
    <w:rsid w:val="00A7073A"/>
    <w:rsid w:val="00AB48E9"/>
    <w:rsid w:val="00AC6929"/>
    <w:rsid w:val="00AF1DB0"/>
    <w:rsid w:val="00B26634"/>
    <w:rsid w:val="00B34A68"/>
    <w:rsid w:val="00B56085"/>
    <w:rsid w:val="00B70C4C"/>
    <w:rsid w:val="00BB39D3"/>
    <w:rsid w:val="00C51DC3"/>
    <w:rsid w:val="00CB220B"/>
    <w:rsid w:val="00CC0F01"/>
    <w:rsid w:val="00CC76BE"/>
    <w:rsid w:val="00CE6D19"/>
    <w:rsid w:val="00CF31B7"/>
    <w:rsid w:val="00D0139D"/>
    <w:rsid w:val="00D22DC6"/>
    <w:rsid w:val="00D371F5"/>
    <w:rsid w:val="00D63FCF"/>
    <w:rsid w:val="00D66E47"/>
    <w:rsid w:val="00E05043"/>
    <w:rsid w:val="00E24227"/>
    <w:rsid w:val="00E43FBA"/>
    <w:rsid w:val="00E45DF9"/>
    <w:rsid w:val="00E535B1"/>
    <w:rsid w:val="00E82344"/>
    <w:rsid w:val="00EA7EE8"/>
    <w:rsid w:val="00EE713D"/>
    <w:rsid w:val="00EF3717"/>
    <w:rsid w:val="00F05D25"/>
    <w:rsid w:val="00F30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ACF45DB"/>
  <w15:docId w15:val="{709ED1A1-BB1F-4C83-95A6-2EB5626E9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20"/>
      <w:outlineLvl w:val="0"/>
    </w:pPr>
    <w:rPr>
      <w:sz w:val="32"/>
      <w:szCs w:val="32"/>
    </w:rPr>
  </w:style>
  <w:style w:type="paragraph" w:styleId="Heading2">
    <w:name w:val="heading 2"/>
    <w:basedOn w:val="Normal"/>
    <w:uiPriority w:val="1"/>
    <w:qFormat/>
    <w:pPr>
      <w:ind w:left="476" w:hanging="362"/>
      <w:outlineLvl w:val="1"/>
    </w:pPr>
    <w:rPr>
      <w:b/>
      <w:bCs/>
      <w:sz w:val="28"/>
      <w:szCs w:val="28"/>
    </w:rPr>
  </w:style>
  <w:style w:type="paragraph" w:styleId="Heading3">
    <w:name w:val="heading 3"/>
    <w:basedOn w:val="Normal"/>
    <w:uiPriority w:val="1"/>
    <w:qFormat/>
    <w:pPr>
      <w:ind w:left="120"/>
      <w:jc w:val="both"/>
      <w:outlineLvl w:val="2"/>
    </w:pPr>
    <w:rPr>
      <w:i/>
      <w:i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style>
  <w:style w:type="paragraph" w:styleId="Title">
    <w:name w:val="Title"/>
    <w:basedOn w:val="Normal"/>
    <w:uiPriority w:val="1"/>
    <w:qFormat/>
    <w:pPr>
      <w:spacing w:before="199"/>
      <w:ind w:left="288" w:right="313" w:firstLine="13"/>
      <w:jc w:val="center"/>
    </w:pPr>
    <w:rPr>
      <w:b/>
      <w:bCs/>
      <w:sz w:val="36"/>
      <w:szCs w:val="36"/>
    </w:rPr>
  </w:style>
  <w:style w:type="paragraph" w:styleId="ListParagraph">
    <w:name w:val="List Paragraph"/>
    <w:basedOn w:val="Normal"/>
    <w:uiPriority w:val="1"/>
    <w:qFormat/>
    <w:pPr>
      <w:ind w:left="913" w:hanging="433"/>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A6C47"/>
    <w:rPr>
      <w:color w:val="0000FF"/>
      <w:u w:val="single"/>
    </w:rPr>
  </w:style>
  <w:style w:type="character" w:styleId="FollowedHyperlink">
    <w:name w:val="FollowedHyperlink"/>
    <w:basedOn w:val="DefaultParagraphFont"/>
    <w:uiPriority w:val="99"/>
    <w:semiHidden/>
    <w:unhideWhenUsed/>
    <w:rsid w:val="005A6C47"/>
    <w:rPr>
      <w:color w:val="800080" w:themeColor="followedHyperlink"/>
      <w:u w:val="single"/>
    </w:rPr>
  </w:style>
  <w:style w:type="paragraph" w:styleId="BalloonText">
    <w:name w:val="Balloon Text"/>
    <w:basedOn w:val="Normal"/>
    <w:link w:val="BalloonTextChar"/>
    <w:uiPriority w:val="99"/>
    <w:semiHidden/>
    <w:unhideWhenUsed/>
    <w:rsid w:val="005A6C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C47"/>
    <w:rPr>
      <w:rFonts w:ascii="Segoe UI" w:eastAsia="Times New Roman" w:hAnsi="Segoe UI" w:cs="Segoe UI"/>
      <w:sz w:val="18"/>
      <w:szCs w:val="18"/>
      <w:lang w:val="ro-RO"/>
    </w:rPr>
  </w:style>
  <w:style w:type="paragraph" w:styleId="Header">
    <w:name w:val="header"/>
    <w:basedOn w:val="Normal"/>
    <w:link w:val="HeaderChar"/>
    <w:uiPriority w:val="99"/>
    <w:unhideWhenUsed/>
    <w:rsid w:val="00B70C4C"/>
    <w:pPr>
      <w:tabs>
        <w:tab w:val="center" w:pos="4513"/>
        <w:tab w:val="right" w:pos="9026"/>
      </w:tabs>
    </w:pPr>
  </w:style>
  <w:style w:type="character" w:customStyle="1" w:styleId="HeaderChar">
    <w:name w:val="Header Char"/>
    <w:basedOn w:val="DefaultParagraphFont"/>
    <w:link w:val="Header"/>
    <w:uiPriority w:val="99"/>
    <w:rsid w:val="00B70C4C"/>
    <w:rPr>
      <w:rFonts w:ascii="Times New Roman" w:eastAsia="Times New Roman" w:hAnsi="Times New Roman" w:cs="Times New Roman"/>
      <w:lang w:val="ro-RO"/>
    </w:rPr>
  </w:style>
  <w:style w:type="paragraph" w:styleId="Footer">
    <w:name w:val="footer"/>
    <w:basedOn w:val="Normal"/>
    <w:link w:val="FooterChar"/>
    <w:uiPriority w:val="99"/>
    <w:unhideWhenUsed/>
    <w:rsid w:val="00B70C4C"/>
    <w:pPr>
      <w:tabs>
        <w:tab w:val="center" w:pos="4513"/>
        <w:tab w:val="right" w:pos="9026"/>
      </w:tabs>
    </w:pPr>
  </w:style>
  <w:style w:type="character" w:customStyle="1" w:styleId="FooterChar">
    <w:name w:val="Footer Char"/>
    <w:basedOn w:val="DefaultParagraphFont"/>
    <w:link w:val="Footer"/>
    <w:uiPriority w:val="99"/>
    <w:rsid w:val="00B70C4C"/>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6364AC"/>
    <w:rPr>
      <w:sz w:val="16"/>
      <w:szCs w:val="16"/>
    </w:rPr>
  </w:style>
  <w:style w:type="paragraph" w:styleId="CommentText">
    <w:name w:val="annotation text"/>
    <w:basedOn w:val="Normal"/>
    <w:link w:val="CommentTextChar"/>
    <w:uiPriority w:val="99"/>
    <w:semiHidden/>
    <w:unhideWhenUsed/>
    <w:rsid w:val="006364AC"/>
    <w:rPr>
      <w:sz w:val="20"/>
      <w:szCs w:val="20"/>
    </w:rPr>
  </w:style>
  <w:style w:type="character" w:customStyle="1" w:styleId="CommentTextChar">
    <w:name w:val="Comment Text Char"/>
    <w:basedOn w:val="DefaultParagraphFont"/>
    <w:link w:val="CommentText"/>
    <w:uiPriority w:val="99"/>
    <w:semiHidden/>
    <w:rsid w:val="006364AC"/>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364AC"/>
    <w:rPr>
      <w:b/>
      <w:bCs/>
    </w:rPr>
  </w:style>
  <w:style w:type="character" w:customStyle="1" w:styleId="CommentSubjectChar">
    <w:name w:val="Comment Subject Char"/>
    <w:basedOn w:val="CommentTextChar"/>
    <w:link w:val="CommentSubject"/>
    <w:uiPriority w:val="99"/>
    <w:semiHidden/>
    <w:rsid w:val="006364AC"/>
    <w:rPr>
      <w:rFonts w:ascii="Times New Roman" w:eastAsia="Times New Roman" w:hAnsi="Times New Roman" w:cs="Times New Roman"/>
      <w:b/>
      <w:bCs/>
      <w:sz w:val="20"/>
      <w:szCs w:val="20"/>
      <w:lang w:val="ro-RO"/>
    </w:rPr>
  </w:style>
  <w:style w:type="character" w:styleId="PlaceholderText">
    <w:name w:val="Placeholder Text"/>
    <w:basedOn w:val="DefaultParagraphFont"/>
    <w:uiPriority w:val="99"/>
    <w:semiHidden/>
    <w:rsid w:val="00D013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dnc.gov.md/normative_in_constructii/normativ?dmsid=109473" TargetMode="External"/><Relationship Id="rId18" Type="http://schemas.openxmlformats.org/officeDocument/2006/relationships/hyperlink" Target="https://www.shop.standard.md/ro/standard_details/458998" TargetMode="External"/><Relationship Id="rId26" Type="http://schemas.openxmlformats.org/officeDocument/2006/relationships/hyperlink" Target="https://www.shop.standard.md/ro/standard_details/471425" TargetMode="External"/><Relationship Id="rId39" Type="http://schemas.openxmlformats.org/officeDocument/2006/relationships/hyperlink" Target="https://aee.gov.md/storage/Ghiduri/Eficienta%20Energetica/Ghid%20privind%20evaluarea%20economic%c3%84%c6%92%20a%20proiectelor%20din%20domeniile%20eficien%c3%88%e2%80%baei%20energetice%20%c3%88%e2%84%a2i%20energiilor%20regenerabile.pdf" TargetMode="External"/><Relationship Id="rId21" Type="http://schemas.openxmlformats.org/officeDocument/2006/relationships/hyperlink" Target="https://www.shop.standard.md/ro/standard_details/473268" TargetMode="External"/><Relationship Id="rId34" Type="http://schemas.openxmlformats.org/officeDocument/2006/relationships/hyperlink" Target="https://www.shop.standard.md/ro/standard_details/471425" TargetMode="External"/><Relationship Id="rId42" Type="http://schemas.openxmlformats.org/officeDocument/2006/relationships/hyperlink" Target="https://www.shop.standard.md/ro/standard_details/48485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shop.standard.md/ro/standard_details/484852" TargetMode="External"/><Relationship Id="rId29" Type="http://schemas.openxmlformats.org/officeDocument/2006/relationships/hyperlink" Target="http://ednc.gov.md/normative_in_constructii/normativ?dmsid=1093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nc.gov.md/normative_in_constructii/normativ?dmsid=109394" TargetMode="External"/><Relationship Id="rId24" Type="http://schemas.openxmlformats.org/officeDocument/2006/relationships/hyperlink" Target="https://www.shop.standard.md/ro/standard_details/470574" TargetMode="External"/><Relationship Id="rId32" Type="http://schemas.openxmlformats.org/officeDocument/2006/relationships/hyperlink" Target="https://www.shop.standard.md/ro/standard_details/525332" TargetMode="External"/><Relationship Id="rId37" Type="http://schemas.openxmlformats.org/officeDocument/2006/relationships/hyperlink" Target="https://www.shop.standard.md/ro/standard_details/525332" TargetMode="External"/><Relationship Id="rId40" Type="http://schemas.openxmlformats.org/officeDocument/2006/relationships/hyperlink" Target="https://cned.gov.md/sites/default/files/document/attachments/specificatii_tehnice_min_ee_ser_final_201023.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hop.standard.md/ro/standard_details/525332" TargetMode="External"/><Relationship Id="rId23" Type="http://schemas.openxmlformats.org/officeDocument/2006/relationships/hyperlink" Target="https://www.shop.standard.md/ro/standard_details/484804" TargetMode="External"/><Relationship Id="rId28" Type="http://schemas.openxmlformats.org/officeDocument/2006/relationships/hyperlink" Target="http://ednc.gov.md/normative_in_constructii/normativ?dmsid=109394" TargetMode="External"/><Relationship Id="rId36" Type="http://schemas.openxmlformats.org/officeDocument/2006/relationships/hyperlink" Target="https://www.shop.standard.md/ro/standard_details/525332" TargetMode="External"/><Relationship Id="rId10" Type="http://schemas.openxmlformats.org/officeDocument/2006/relationships/hyperlink" Target="http://ednc.gov.md/normative_in_constructii/normativ?dmsid=109775" TargetMode="External"/><Relationship Id="rId19" Type="http://schemas.openxmlformats.org/officeDocument/2006/relationships/hyperlink" Target="https://www.shop.standard.md/ro/standard_details/471423" TargetMode="External"/><Relationship Id="rId31" Type="http://schemas.openxmlformats.org/officeDocument/2006/relationships/hyperlink" Target="https://www.shop.standard.md/ro/standard_details/525332"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hop.standard.md/ro/standard_details/284977" TargetMode="External"/><Relationship Id="rId14" Type="http://schemas.openxmlformats.org/officeDocument/2006/relationships/hyperlink" Target="http://ednc.gov.md/normative_in_constructii/normativ?dmsid=107501" TargetMode="External"/><Relationship Id="rId22" Type="http://schemas.openxmlformats.org/officeDocument/2006/relationships/hyperlink" Target="https://www.shop.standard.md/ro/standard_details/485114" TargetMode="External"/><Relationship Id="rId27" Type="http://schemas.openxmlformats.org/officeDocument/2006/relationships/hyperlink" Target="http://ednc.gov.md/normative_in_constructii/normativ?dmsid=109394" TargetMode="External"/><Relationship Id="rId30" Type="http://schemas.openxmlformats.org/officeDocument/2006/relationships/hyperlink" Target="http://ednc.gov.md/normative_in_constructii/normativ?dmsid=109394" TargetMode="External"/><Relationship Id="rId35" Type="http://schemas.openxmlformats.org/officeDocument/2006/relationships/hyperlink" Target="https://www.shop.standard.md/ro/standard_details/471433" TargetMode="External"/><Relationship Id="rId43" Type="http://schemas.openxmlformats.org/officeDocument/2006/relationships/hyperlink" Target="https://www.shop.standard.md/ro/standard_details/458997"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ednc.gov.md/normative_in_constructii/normativ?dmsid=109252" TargetMode="External"/><Relationship Id="rId17" Type="http://schemas.openxmlformats.org/officeDocument/2006/relationships/hyperlink" Target="https://www.shop.standard.md/ro/standard_details/458997" TargetMode="External"/><Relationship Id="rId25" Type="http://schemas.openxmlformats.org/officeDocument/2006/relationships/hyperlink" Target="https://www.shop.standard.md/ro/standard_details/471433" TargetMode="External"/><Relationship Id="rId33" Type="http://schemas.openxmlformats.org/officeDocument/2006/relationships/hyperlink" Target="https://www.shop.standard.md/ro/standard_details/484852" TargetMode="External"/><Relationship Id="rId38" Type="http://schemas.openxmlformats.org/officeDocument/2006/relationships/hyperlink" Target="https://aee.gov.md/storage/Ghiduri/Eficienta%20Energetica/Ghid%20privind%20evaluarea%20economic%c3%84%c6%92%20a%20proiectelor%20din%20domeniile%20eficien%c3%88%e2%80%baei%20energetice%20%c3%88%e2%84%a2i%20energiilor%20regenerabile.pdf" TargetMode="External"/><Relationship Id="rId20" Type="http://schemas.openxmlformats.org/officeDocument/2006/relationships/hyperlink" Target="https://www.shop.standard.md/ro/standard_details/458999" TargetMode="External"/><Relationship Id="rId41" Type="http://schemas.openxmlformats.org/officeDocument/2006/relationships/hyperlink" Target="https://www.shop.standard.md/ro/standard_details/52533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084C6-D880-4894-95B1-76FC55C74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19</Pages>
  <Words>6605</Words>
  <Characters>37652</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gerw regre</cp:lastModifiedBy>
  <cp:revision>48</cp:revision>
  <dcterms:created xsi:type="dcterms:W3CDTF">2024-04-02T05:55:00Z</dcterms:created>
  <dcterms:modified xsi:type="dcterms:W3CDTF">2024-05-03T05:19:00Z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Microsoft® Word 2013</vt:lpwstr>
  </property>
  <property fmtid="{D5CDD505-2E9C-101B-9397-08002B2CF9AE}" pid="4" name="LastSaved">
    <vt:filetime>2024-04-02T00:00:00Z</vt:filetime>
  </property>
  <property fmtid="{D5CDD505-2E9C-101B-9397-08002B2CF9AE}" pid="5" name="Producer">
    <vt:lpwstr>Microsoft® Word 2013</vt:lpwstr>
  </property>
</Properties>
</file>